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5AFD" w14:textId="5DF960A6" w:rsidR="00A9204E" w:rsidRDefault="00BA7CCE" w:rsidP="00BA7CCE">
      <w:pPr>
        <w:rPr>
          <w:b/>
          <w:sz w:val="36"/>
          <w:szCs w:val="36"/>
          <w:u w:val="single"/>
          <w:lang w:val="en-GB"/>
        </w:rPr>
      </w:pPr>
      <w:r w:rsidRPr="00BA7CCE">
        <w:rPr>
          <w:b/>
          <w:sz w:val="36"/>
          <w:szCs w:val="36"/>
          <w:u w:val="single"/>
          <w:lang w:val="en-GB"/>
        </w:rPr>
        <w:t>Bromeswell Parish Council</w:t>
      </w:r>
    </w:p>
    <w:p w14:paraId="42FDB56B" w14:textId="1A25A00B" w:rsidR="00BA7CCE" w:rsidRDefault="00BA7CCE" w:rsidP="00BA7CCE">
      <w:pPr>
        <w:rPr>
          <w:b/>
          <w:sz w:val="36"/>
          <w:szCs w:val="36"/>
          <w:u w:val="single"/>
          <w:lang w:val="en-GB"/>
        </w:rPr>
      </w:pPr>
    </w:p>
    <w:p w14:paraId="30797521" w14:textId="568026CD" w:rsidR="00BA7CCE" w:rsidRPr="00712C07" w:rsidRDefault="00BA7CCE" w:rsidP="00BA7CCE">
      <w:pPr>
        <w:rPr>
          <w:b/>
          <w:sz w:val="24"/>
          <w:szCs w:val="24"/>
          <w:u w:val="single"/>
          <w:lang w:val="en-GB"/>
        </w:rPr>
      </w:pPr>
      <w:r w:rsidRPr="00712C07">
        <w:rPr>
          <w:b/>
          <w:sz w:val="24"/>
          <w:szCs w:val="24"/>
          <w:u w:val="single"/>
          <w:lang w:val="en-GB"/>
        </w:rPr>
        <w:t>Parish Council Meeting</w:t>
      </w:r>
      <w:r w:rsidR="00AF5D81">
        <w:rPr>
          <w:b/>
          <w:sz w:val="24"/>
          <w:szCs w:val="24"/>
          <w:u w:val="single"/>
          <w:lang w:val="en-GB"/>
        </w:rPr>
        <w:t xml:space="preserve"> </w:t>
      </w:r>
      <w:r w:rsidR="0082507D">
        <w:rPr>
          <w:b/>
          <w:sz w:val="24"/>
          <w:szCs w:val="24"/>
          <w:u w:val="single"/>
          <w:lang w:val="en-GB"/>
        </w:rPr>
        <w:t>1</w:t>
      </w:r>
      <w:r w:rsidR="00252497">
        <w:rPr>
          <w:b/>
          <w:sz w:val="24"/>
          <w:szCs w:val="24"/>
          <w:u w:val="single"/>
          <w:lang w:val="en-GB"/>
        </w:rPr>
        <w:t>9 July</w:t>
      </w:r>
      <w:r w:rsidR="001760D7">
        <w:rPr>
          <w:b/>
          <w:sz w:val="24"/>
          <w:szCs w:val="24"/>
          <w:u w:val="single"/>
          <w:lang w:val="en-GB"/>
        </w:rPr>
        <w:t xml:space="preserve"> 2021</w:t>
      </w:r>
      <w:r w:rsidR="00AF5D81">
        <w:rPr>
          <w:b/>
          <w:sz w:val="24"/>
          <w:szCs w:val="24"/>
          <w:u w:val="single"/>
          <w:lang w:val="en-GB"/>
        </w:rPr>
        <w:t xml:space="preserve"> </w:t>
      </w:r>
      <w:r w:rsidRPr="00712C07">
        <w:rPr>
          <w:b/>
          <w:sz w:val="24"/>
          <w:szCs w:val="24"/>
          <w:u w:val="single"/>
          <w:lang w:val="en-GB"/>
        </w:rPr>
        <w:t>– Finance Report</w:t>
      </w:r>
    </w:p>
    <w:p w14:paraId="1DFE9028" w14:textId="239118CE" w:rsidR="00303609" w:rsidRDefault="00303609" w:rsidP="00BA7CCE">
      <w:pPr>
        <w:rPr>
          <w:sz w:val="24"/>
          <w:szCs w:val="24"/>
          <w:lang w:val="en-GB"/>
        </w:rPr>
      </w:pPr>
      <w:r w:rsidRPr="00712C07">
        <w:rPr>
          <w:sz w:val="24"/>
          <w:szCs w:val="24"/>
          <w:lang w:val="en-GB"/>
        </w:rPr>
        <w:t xml:space="preserve">(Prepared </w:t>
      </w:r>
      <w:r w:rsidR="0082507D">
        <w:rPr>
          <w:sz w:val="24"/>
          <w:szCs w:val="24"/>
          <w:lang w:val="en-GB"/>
        </w:rPr>
        <w:t>1</w:t>
      </w:r>
      <w:r w:rsidR="00252497">
        <w:rPr>
          <w:sz w:val="24"/>
          <w:szCs w:val="24"/>
          <w:lang w:val="en-GB"/>
        </w:rPr>
        <w:t>5 July</w:t>
      </w:r>
      <w:r w:rsidR="001760D7">
        <w:rPr>
          <w:sz w:val="24"/>
          <w:szCs w:val="24"/>
          <w:lang w:val="en-GB"/>
        </w:rPr>
        <w:t xml:space="preserve"> 2021</w:t>
      </w:r>
      <w:r w:rsidRPr="00712C07">
        <w:rPr>
          <w:sz w:val="24"/>
          <w:szCs w:val="24"/>
          <w:lang w:val="en-GB"/>
        </w:rPr>
        <w:t>)</w:t>
      </w:r>
    </w:p>
    <w:p w14:paraId="68EB89C1" w14:textId="70907796" w:rsidR="004801BD" w:rsidRDefault="004801BD" w:rsidP="00BA7CCE">
      <w:pPr>
        <w:rPr>
          <w:sz w:val="24"/>
          <w:szCs w:val="24"/>
          <w:lang w:val="en-GB"/>
        </w:rPr>
      </w:pPr>
    </w:p>
    <w:p w14:paraId="7148A44F" w14:textId="5EE26E90" w:rsidR="00D71252" w:rsidRDefault="00D71252" w:rsidP="00BA7CCE">
      <w:pPr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 xml:space="preserve">Opening Bank Balances as at </w:t>
      </w:r>
      <w:r w:rsidR="005063EE">
        <w:rPr>
          <w:b/>
          <w:bCs/>
          <w:sz w:val="24"/>
          <w:szCs w:val="24"/>
          <w:u w:val="single"/>
          <w:lang w:val="en-GB"/>
        </w:rPr>
        <w:t>2</w:t>
      </w:r>
      <w:r w:rsidR="009B05B2">
        <w:rPr>
          <w:b/>
          <w:bCs/>
          <w:sz w:val="24"/>
          <w:szCs w:val="24"/>
          <w:u w:val="single"/>
          <w:lang w:val="en-GB"/>
        </w:rPr>
        <w:t xml:space="preserve">9 April </w:t>
      </w:r>
      <w:r w:rsidR="005063EE">
        <w:rPr>
          <w:b/>
          <w:bCs/>
          <w:sz w:val="24"/>
          <w:szCs w:val="24"/>
          <w:u w:val="single"/>
          <w:lang w:val="en-GB"/>
        </w:rPr>
        <w:t>2021</w:t>
      </w:r>
    </w:p>
    <w:p w14:paraId="0CB38D20" w14:textId="5F39BE9E" w:rsidR="00D71252" w:rsidRDefault="00D71252" w:rsidP="00BA7CCE">
      <w:pPr>
        <w:rPr>
          <w:b/>
          <w:bCs/>
          <w:sz w:val="24"/>
          <w:szCs w:val="24"/>
          <w:u w:val="single"/>
          <w:lang w:val="en-GB"/>
        </w:rPr>
      </w:pPr>
    </w:p>
    <w:p w14:paraId="4552A3DE" w14:textId="341371DF" w:rsidR="00D71252" w:rsidRDefault="00D7125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Community Account (Current A/c)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 w:rsidR="00AF5D81">
        <w:rPr>
          <w:sz w:val="24"/>
          <w:szCs w:val="24"/>
          <w:lang w:val="en-GB"/>
        </w:rPr>
        <w:t xml:space="preserve">        </w:t>
      </w:r>
      <w:r w:rsidR="0008511A">
        <w:rPr>
          <w:sz w:val="24"/>
          <w:szCs w:val="24"/>
          <w:lang w:val="en-GB"/>
        </w:rPr>
        <w:t xml:space="preserve"> </w:t>
      </w:r>
      <w:r w:rsidR="00A775DF">
        <w:rPr>
          <w:sz w:val="24"/>
          <w:szCs w:val="24"/>
          <w:lang w:val="en-GB"/>
        </w:rPr>
        <w:t xml:space="preserve">  7539.44</w:t>
      </w:r>
      <w:r w:rsidR="00AF5D81">
        <w:rPr>
          <w:sz w:val="24"/>
          <w:szCs w:val="24"/>
          <w:lang w:val="en-GB"/>
        </w:rPr>
        <w:t xml:space="preserve"> </w:t>
      </w:r>
    </w:p>
    <w:p w14:paraId="72E7D660" w14:textId="50933085" w:rsidR="00D71252" w:rsidRDefault="00D7125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Premium Account (Interest paying “reserve”)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 w:rsidR="0008511A">
        <w:rPr>
          <w:sz w:val="24"/>
          <w:szCs w:val="24"/>
          <w:lang w:val="en-GB"/>
        </w:rPr>
        <w:tab/>
      </w:r>
      <w:r w:rsidR="003E61FE">
        <w:rPr>
          <w:sz w:val="24"/>
          <w:szCs w:val="24"/>
          <w:lang w:val="en-GB"/>
        </w:rPr>
        <w:t>1516.</w:t>
      </w:r>
      <w:r w:rsidR="00026942">
        <w:rPr>
          <w:sz w:val="24"/>
          <w:szCs w:val="24"/>
          <w:lang w:val="en-GB"/>
        </w:rPr>
        <w:t>60</w:t>
      </w:r>
    </w:p>
    <w:p w14:paraId="31F10748" w14:textId="06B11F90" w:rsidR="00D71252" w:rsidRDefault="00D71252" w:rsidP="00BA7CCE">
      <w:pPr>
        <w:rPr>
          <w:sz w:val="24"/>
          <w:szCs w:val="24"/>
          <w:lang w:val="en-GB"/>
        </w:rPr>
      </w:pPr>
    </w:p>
    <w:p w14:paraId="541498F3" w14:textId="5A047CAA" w:rsidR="00D71252" w:rsidRDefault="00D7125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TOTAL OPENING BANK BALANCE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u w:val="single"/>
          <w:lang w:val="en-GB"/>
        </w:rPr>
        <w:t>£</w:t>
      </w:r>
      <w:r w:rsidR="008A1346">
        <w:rPr>
          <w:sz w:val="24"/>
          <w:szCs w:val="24"/>
          <w:u w:val="single"/>
          <w:lang w:val="en-GB"/>
        </w:rPr>
        <w:t xml:space="preserve">        </w:t>
      </w:r>
      <w:r w:rsidR="0008511A">
        <w:rPr>
          <w:sz w:val="24"/>
          <w:szCs w:val="24"/>
          <w:u w:val="single"/>
          <w:lang w:val="en-GB"/>
        </w:rPr>
        <w:t xml:space="preserve"> </w:t>
      </w:r>
      <w:r w:rsidR="001F7BC7">
        <w:rPr>
          <w:sz w:val="24"/>
          <w:szCs w:val="24"/>
          <w:u w:val="single"/>
          <w:lang w:val="en-GB"/>
        </w:rPr>
        <w:t xml:space="preserve">  9056.04</w:t>
      </w:r>
      <w:r w:rsidR="0008511A">
        <w:rPr>
          <w:sz w:val="24"/>
          <w:szCs w:val="24"/>
          <w:lang w:val="en-GB"/>
        </w:rPr>
        <w:t xml:space="preserve">     </w:t>
      </w:r>
      <w:r w:rsidR="008A1346">
        <w:rPr>
          <w:sz w:val="24"/>
          <w:szCs w:val="24"/>
          <w:lang w:val="en-GB"/>
        </w:rPr>
        <w:t>(</w:t>
      </w:r>
      <w:r w:rsidR="00C3161C">
        <w:rPr>
          <w:sz w:val="24"/>
          <w:szCs w:val="24"/>
          <w:lang w:val="en-GB"/>
        </w:rPr>
        <w:t>A)</w:t>
      </w:r>
    </w:p>
    <w:p w14:paraId="5889AE5D" w14:textId="77777777" w:rsidR="000C167C" w:rsidRPr="00C3161C" w:rsidRDefault="000C167C" w:rsidP="00BA7CCE">
      <w:pPr>
        <w:rPr>
          <w:sz w:val="24"/>
          <w:szCs w:val="24"/>
          <w:lang w:val="en-GB"/>
        </w:rPr>
      </w:pPr>
    </w:p>
    <w:p w14:paraId="14B86570" w14:textId="524A3708" w:rsidR="00BA7CCE" w:rsidRPr="00712C07" w:rsidRDefault="00BA7CCE" w:rsidP="00BA7CCE">
      <w:pPr>
        <w:rPr>
          <w:b/>
          <w:sz w:val="24"/>
          <w:szCs w:val="24"/>
          <w:u w:val="single"/>
          <w:lang w:val="en-GB"/>
        </w:rPr>
      </w:pPr>
      <w:r w:rsidRPr="00712C07">
        <w:rPr>
          <w:b/>
          <w:sz w:val="24"/>
          <w:szCs w:val="24"/>
          <w:u w:val="single"/>
          <w:lang w:val="en-GB"/>
        </w:rPr>
        <w:t>Receipts</w:t>
      </w:r>
    </w:p>
    <w:p w14:paraId="042E03C7" w14:textId="7453A2E9" w:rsidR="00BA7CCE" w:rsidRPr="00712C07" w:rsidRDefault="00BA7CCE" w:rsidP="00BA7CCE">
      <w:pPr>
        <w:rPr>
          <w:sz w:val="24"/>
          <w:szCs w:val="24"/>
          <w:lang w:val="en-GB"/>
        </w:rPr>
      </w:pPr>
    </w:p>
    <w:p w14:paraId="4723D085" w14:textId="52FFCE2D" w:rsidR="005B300D" w:rsidRDefault="004801BD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Cleared r</w:t>
      </w:r>
      <w:r w:rsidR="00BA7CCE" w:rsidRPr="00712C07">
        <w:rPr>
          <w:sz w:val="24"/>
          <w:szCs w:val="24"/>
          <w:lang w:val="en-GB"/>
        </w:rPr>
        <w:t xml:space="preserve">eceipts since </w:t>
      </w:r>
      <w:r w:rsidR="00163B3F">
        <w:rPr>
          <w:sz w:val="24"/>
          <w:szCs w:val="24"/>
          <w:lang w:val="en-GB"/>
        </w:rPr>
        <w:t>2</w:t>
      </w:r>
      <w:r w:rsidR="00B25CAE">
        <w:rPr>
          <w:sz w:val="24"/>
          <w:szCs w:val="24"/>
          <w:lang w:val="en-GB"/>
        </w:rPr>
        <w:t>9 April</w:t>
      </w:r>
      <w:r w:rsidR="00163B3F">
        <w:rPr>
          <w:sz w:val="24"/>
          <w:szCs w:val="24"/>
          <w:lang w:val="en-GB"/>
        </w:rPr>
        <w:t xml:space="preserve"> 2021</w:t>
      </w:r>
      <w:r w:rsidR="002F4A08">
        <w:rPr>
          <w:sz w:val="24"/>
          <w:szCs w:val="24"/>
          <w:lang w:val="en-GB"/>
        </w:rPr>
        <w:t>:</w:t>
      </w:r>
      <w:r w:rsidR="00BA7CCE" w:rsidRPr="00712C07">
        <w:rPr>
          <w:sz w:val="24"/>
          <w:szCs w:val="24"/>
          <w:lang w:val="en-GB"/>
        </w:rPr>
        <w:tab/>
      </w:r>
    </w:p>
    <w:p w14:paraId="425D17C3" w14:textId="77777777" w:rsidR="00024383" w:rsidRDefault="00024383" w:rsidP="00BA7CCE">
      <w:pPr>
        <w:rPr>
          <w:sz w:val="24"/>
          <w:szCs w:val="24"/>
          <w:lang w:val="en-GB"/>
        </w:rPr>
      </w:pPr>
    </w:p>
    <w:p w14:paraId="19FD1138" w14:textId="77777777" w:rsidR="00B73084" w:rsidRDefault="00024383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Bank interest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B26938">
        <w:rPr>
          <w:sz w:val="24"/>
          <w:szCs w:val="24"/>
          <w:lang w:val="en-GB"/>
        </w:rPr>
        <w:tab/>
      </w:r>
      <w:r w:rsidR="00B26938">
        <w:rPr>
          <w:sz w:val="24"/>
          <w:szCs w:val="24"/>
          <w:lang w:val="en-GB"/>
        </w:rPr>
        <w:tab/>
      </w:r>
      <w:r w:rsidR="00B26938">
        <w:rPr>
          <w:sz w:val="24"/>
          <w:szCs w:val="24"/>
          <w:lang w:val="en-GB"/>
        </w:rPr>
        <w:tab/>
        <w:t>£</w:t>
      </w:r>
      <w:r>
        <w:rPr>
          <w:sz w:val="24"/>
          <w:szCs w:val="24"/>
          <w:lang w:val="en-GB"/>
        </w:rPr>
        <w:tab/>
        <w:t xml:space="preserve">      0.04</w:t>
      </w:r>
    </w:p>
    <w:p w14:paraId="31FDC955" w14:textId="2C688A7F" w:rsidR="00B73084" w:rsidRDefault="00B7036F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Wayleave payment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B73084">
        <w:rPr>
          <w:sz w:val="24"/>
          <w:szCs w:val="24"/>
          <w:lang w:val="en-GB"/>
        </w:rPr>
        <w:tab/>
      </w:r>
      <w:r w:rsidR="00B73084">
        <w:rPr>
          <w:sz w:val="24"/>
          <w:szCs w:val="24"/>
          <w:lang w:val="en-GB"/>
        </w:rPr>
        <w:tab/>
      </w:r>
      <w:r w:rsidR="00B73084">
        <w:rPr>
          <w:sz w:val="24"/>
          <w:szCs w:val="24"/>
          <w:lang w:val="en-GB"/>
        </w:rPr>
        <w:tab/>
      </w:r>
      <w:r w:rsidR="00B73084">
        <w:rPr>
          <w:sz w:val="24"/>
          <w:szCs w:val="24"/>
          <w:lang w:val="en-GB"/>
        </w:rPr>
        <w:tab/>
      </w:r>
      <w:r w:rsidR="00B73084">
        <w:rPr>
          <w:sz w:val="24"/>
          <w:szCs w:val="24"/>
          <w:lang w:val="en-GB"/>
        </w:rPr>
        <w:tab/>
        <w:t xml:space="preserve">£             </w:t>
      </w:r>
      <w:r w:rsidR="00760798">
        <w:rPr>
          <w:sz w:val="24"/>
          <w:szCs w:val="24"/>
          <w:lang w:val="en-GB"/>
        </w:rPr>
        <w:t xml:space="preserve">  36.23</w:t>
      </w:r>
    </w:p>
    <w:p w14:paraId="56669AF6" w14:textId="77777777" w:rsidR="00436B24" w:rsidRDefault="00CA09AB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VAT refund for 2020-21</w:t>
      </w:r>
      <w:r w:rsidR="00D95E63">
        <w:rPr>
          <w:sz w:val="24"/>
          <w:szCs w:val="24"/>
          <w:lang w:val="en-GB"/>
        </w:rPr>
        <w:tab/>
      </w:r>
      <w:r w:rsidR="00D95E63">
        <w:rPr>
          <w:sz w:val="24"/>
          <w:szCs w:val="24"/>
          <w:lang w:val="en-GB"/>
        </w:rPr>
        <w:tab/>
      </w:r>
      <w:r w:rsidR="00D95E63">
        <w:rPr>
          <w:sz w:val="24"/>
          <w:szCs w:val="24"/>
          <w:lang w:val="en-GB"/>
        </w:rPr>
        <w:tab/>
      </w:r>
      <w:r w:rsidR="00D95E63">
        <w:rPr>
          <w:sz w:val="24"/>
          <w:szCs w:val="24"/>
          <w:lang w:val="en-GB"/>
        </w:rPr>
        <w:tab/>
      </w:r>
      <w:r w:rsidR="00D95E63">
        <w:rPr>
          <w:sz w:val="24"/>
          <w:szCs w:val="24"/>
          <w:lang w:val="en-GB"/>
        </w:rPr>
        <w:tab/>
      </w:r>
      <w:r w:rsidR="00D95E63">
        <w:rPr>
          <w:sz w:val="24"/>
          <w:szCs w:val="24"/>
          <w:lang w:val="en-GB"/>
        </w:rPr>
        <w:tab/>
        <w:t>£</w:t>
      </w:r>
      <w:r w:rsidR="00D95E63">
        <w:rPr>
          <w:sz w:val="24"/>
          <w:szCs w:val="24"/>
          <w:lang w:val="en-GB"/>
        </w:rPr>
        <w:tab/>
        <w:t xml:space="preserve">  </w:t>
      </w:r>
      <w:r>
        <w:rPr>
          <w:sz w:val="24"/>
          <w:szCs w:val="24"/>
          <w:lang w:val="en-GB"/>
        </w:rPr>
        <w:t>141.07</w:t>
      </w:r>
    </w:p>
    <w:p w14:paraId="5FD3903F" w14:textId="77777777" w:rsidR="00B55C55" w:rsidRDefault="000373BC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Full year precept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           4911.00</w:t>
      </w:r>
    </w:p>
    <w:p w14:paraId="4F72A1F3" w14:textId="4222C600" w:rsidR="0073146F" w:rsidRDefault="00B55C55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ESC Grant for village sign refurbishment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£             </w:t>
      </w:r>
      <w:r w:rsidR="00346274">
        <w:rPr>
          <w:sz w:val="24"/>
          <w:szCs w:val="24"/>
          <w:lang w:val="en-GB"/>
        </w:rPr>
        <w:t>487.40</w:t>
      </w:r>
      <w:r w:rsidR="00B26938">
        <w:rPr>
          <w:sz w:val="24"/>
          <w:szCs w:val="24"/>
          <w:lang w:val="en-GB"/>
        </w:rPr>
        <w:tab/>
        <w:t xml:space="preserve">        </w:t>
      </w:r>
      <w:r w:rsidR="0073146F">
        <w:rPr>
          <w:sz w:val="24"/>
          <w:szCs w:val="24"/>
          <w:lang w:val="en-GB"/>
        </w:rPr>
        <w:tab/>
      </w:r>
    </w:p>
    <w:p w14:paraId="1BC2B049" w14:textId="77777777" w:rsidR="00061ADA" w:rsidRPr="00061ADA" w:rsidRDefault="00061ADA" w:rsidP="00BA7CCE">
      <w:pPr>
        <w:rPr>
          <w:sz w:val="24"/>
          <w:szCs w:val="24"/>
          <w:lang w:val="en-GB"/>
        </w:rPr>
      </w:pPr>
    </w:p>
    <w:p w14:paraId="582A8338" w14:textId="4CC6011C" w:rsidR="00BA7CCE" w:rsidRPr="00712C07" w:rsidRDefault="00BA7CCE" w:rsidP="00BA7CCE">
      <w:pPr>
        <w:rPr>
          <w:sz w:val="24"/>
          <w:szCs w:val="24"/>
          <w:lang w:val="en-GB"/>
        </w:rPr>
      </w:pP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lang w:val="en-GB"/>
        </w:rPr>
        <w:tab/>
        <w:t>TOTAL RECEIPTS</w:t>
      </w: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lang w:val="en-GB"/>
        </w:rPr>
        <w:tab/>
      </w:r>
      <w:r w:rsidR="00061ADA">
        <w:rPr>
          <w:sz w:val="24"/>
          <w:szCs w:val="24"/>
          <w:lang w:val="en-GB"/>
        </w:rPr>
        <w:t xml:space="preserve"> </w:t>
      </w: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u w:val="single"/>
          <w:lang w:val="en-GB"/>
        </w:rPr>
        <w:t>£</w:t>
      </w:r>
      <w:r w:rsidRPr="00712C07">
        <w:rPr>
          <w:sz w:val="24"/>
          <w:szCs w:val="24"/>
          <w:u w:val="single"/>
          <w:lang w:val="en-GB"/>
        </w:rPr>
        <w:tab/>
      </w:r>
      <w:r w:rsidR="00D86BC7" w:rsidRPr="009C0179">
        <w:rPr>
          <w:sz w:val="24"/>
          <w:szCs w:val="24"/>
          <w:u w:val="single"/>
          <w:lang w:val="en-GB"/>
        </w:rPr>
        <w:t>5575.74</w:t>
      </w:r>
      <w:r w:rsidR="00F82BC3" w:rsidRPr="00FF7B8C">
        <w:rPr>
          <w:b/>
          <w:bCs/>
          <w:sz w:val="24"/>
          <w:szCs w:val="24"/>
          <w:u w:val="single"/>
          <w:lang w:val="en-GB"/>
        </w:rPr>
        <w:t xml:space="preserve">     </w:t>
      </w:r>
      <w:r w:rsidR="00B26938" w:rsidRPr="00FF7B8C">
        <w:rPr>
          <w:b/>
          <w:bCs/>
          <w:sz w:val="24"/>
          <w:szCs w:val="24"/>
          <w:u w:val="single"/>
          <w:lang w:val="en-GB"/>
        </w:rPr>
        <w:t xml:space="preserve"> </w:t>
      </w:r>
      <w:r w:rsidR="00614238">
        <w:rPr>
          <w:b/>
          <w:bCs/>
          <w:sz w:val="24"/>
          <w:szCs w:val="24"/>
          <w:u w:val="single"/>
          <w:lang w:val="en-GB"/>
        </w:rPr>
        <w:t xml:space="preserve"> </w:t>
      </w:r>
      <w:r w:rsidR="00B35244">
        <w:rPr>
          <w:b/>
          <w:bCs/>
          <w:sz w:val="24"/>
          <w:szCs w:val="24"/>
          <w:u w:val="single"/>
          <w:lang w:val="en-GB"/>
        </w:rPr>
        <w:t>(</w:t>
      </w:r>
      <w:r w:rsidR="00C3161C">
        <w:rPr>
          <w:sz w:val="24"/>
          <w:szCs w:val="24"/>
          <w:lang w:val="en-GB"/>
        </w:rPr>
        <w:t>B)</w:t>
      </w:r>
      <w:r w:rsidR="006C3802">
        <w:rPr>
          <w:sz w:val="24"/>
          <w:szCs w:val="24"/>
          <w:u w:val="single"/>
          <w:lang w:val="en-GB"/>
        </w:rPr>
        <w:t xml:space="preserve"> </w:t>
      </w:r>
      <w:r w:rsidR="004801BD">
        <w:rPr>
          <w:sz w:val="24"/>
          <w:szCs w:val="24"/>
          <w:u w:val="single"/>
          <w:lang w:val="en-GB"/>
        </w:rPr>
        <w:t xml:space="preserve">  </w:t>
      </w:r>
    </w:p>
    <w:p w14:paraId="74FCDC61" w14:textId="77777777" w:rsidR="00BA7CCE" w:rsidRPr="00712C07" w:rsidRDefault="00BA7CCE" w:rsidP="00BA7CCE">
      <w:pPr>
        <w:rPr>
          <w:sz w:val="24"/>
          <w:szCs w:val="24"/>
          <w:lang w:val="en-GB"/>
        </w:rPr>
      </w:pPr>
    </w:p>
    <w:p w14:paraId="23B97417" w14:textId="6C4A92F5" w:rsidR="00BA7CCE" w:rsidRPr="00712C07" w:rsidRDefault="00630320" w:rsidP="00BA7CCE">
      <w:pPr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  <w:lang w:val="en-GB"/>
        </w:rPr>
        <w:t xml:space="preserve">Cleared </w:t>
      </w:r>
      <w:r w:rsidR="00BA7CCE" w:rsidRPr="00712C07">
        <w:rPr>
          <w:b/>
          <w:sz w:val="24"/>
          <w:szCs w:val="24"/>
          <w:u w:val="single"/>
          <w:lang w:val="en-GB"/>
        </w:rPr>
        <w:t>Payments</w:t>
      </w:r>
    </w:p>
    <w:p w14:paraId="5C013CEF" w14:textId="77777777" w:rsidR="00BA7CCE" w:rsidRPr="00712C07" w:rsidRDefault="00BA7CCE" w:rsidP="00BA7CCE">
      <w:pPr>
        <w:rPr>
          <w:sz w:val="24"/>
          <w:szCs w:val="24"/>
          <w:lang w:val="en-GB"/>
        </w:rPr>
      </w:pPr>
    </w:p>
    <w:p w14:paraId="5473E822" w14:textId="62BA356F" w:rsidR="0084114C" w:rsidRDefault="004801BD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Cleared </w:t>
      </w:r>
      <w:r w:rsidR="00BA7CCE" w:rsidRPr="00712C07">
        <w:rPr>
          <w:sz w:val="24"/>
          <w:szCs w:val="24"/>
          <w:lang w:val="en-GB"/>
        </w:rPr>
        <w:t xml:space="preserve">Payments since </w:t>
      </w:r>
      <w:r w:rsidR="00D77B32">
        <w:rPr>
          <w:sz w:val="24"/>
          <w:szCs w:val="24"/>
          <w:lang w:val="en-GB"/>
        </w:rPr>
        <w:t>2</w:t>
      </w:r>
      <w:r w:rsidR="00D86BC7">
        <w:rPr>
          <w:sz w:val="24"/>
          <w:szCs w:val="24"/>
          <w:lang w:val="en-GB"/>
        </w:rPr>
        <w:t>9 April</w:t>
      </w:r>
      <w:r w:rsidR="00D77B32">
        <w:rPr>
          <w:sz w:val="24"/>
          <w:szCs w:val="24"/>
          <w:lang w:val="en-GB"/>
        </w:rPr>
        <w:t xml:space="preserve"> 2021</w:t>
      </w:r>
      <w:r w:rsidR="002F4A08">
        <w:rPr>
          <w:sz w:val="24"/>
          <w:szCs w:val="24"/>
          <w:lang w:val="en-GB"/>
        </w:rPr>
        <w:t>:</w:t>
      </w:r>
      <w:r w:rsidR="00DC2B2E">
        <w:rPr>
          <w:sz w:val="24"/>
          <w:szCs w:val="24"/>
          <w:lang w:val="en-GB"/>
        </w:rPr>
        <w:tab/>
      </w:r>
    </w:p>
    <w:p w14:paraId="136C7FDF" w14:textId="77777777" w:rsidR="0084114C" w:rsidRDefault="0084114C" w:rsidP="00BA7CCE">
      <w:pPr>
        <w:rPr>
          <w:sz w:val="24"/>
          <w:szCs w:val="24"/>
          <w:lang w:val="en-GB"/>
        </w:rPr>
      </w:pPr>
    </w:p>
    <w:p w14:paraId="03F11AB9" w14:textId="49BB788F" w:rsidR="00F53A41" w:rsidRDefault="005D7F5E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Clerks </w:t>
      </w:r>
      <w:r w:rsidR="003D08B8">
        <w:rPr>
          <w:sz w:val="24"/>
          <w:szCs w:val="24"/>
          <w:lang w:val="en-GB"/>
        </w:rPr>
        <w:t>expenses – Parish Plan printing</w:t>
      </w:r>
      <w:r>
        <w:rPr>
          <w:sz w:val="24"/>
          <w:szCs w:val="24"/>
          <w:lang w:val="en-GB"/>
        </w:rPr>
        <w:tab/>
      </w:r>
      <w:r w:rsidR="003C57AB"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>
        <w:rPr>
          <w:sz w:val="24"/>
          <w:szCs w:val="24"/>
          <w:lang w:val="en-GB"/>
        </w:rPr>
        <w:tab/>
      </w:r>
      <w:r w:rsidR="003C57AB">
        <w:rPr>
          <w:sz w:val="24"/>
          <w:szCs w:val="24"/>
          <w:lang w:val="en-GB"/>
        </w:rPr>
        <w:t xml:space="preserve">  </w:t>
      </w:r>
      <w:r w:rsidR="004B258D">
        <w:rPr>
          <w:sz w:val="24"/>
          <w:szCs w:val="24"/>
          <w:lang w:val="en-GB"/>
        </w:rPr>
        <w:t>170.40</w:t>
      </w:r>
    </w:p>
    <w:p w14:paraId="709979A2" w14:textId="6325761F" w:rsidR="00A17018" w:rsidRDefault="008A3DA4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SALC Membership subscription</w:t>
      </w:r>
      <w:r>
        <w:rPr>
          <w:sz w:val="24"/>
          <w:szCs w:val="24"/>
          <w:lang w:val="en-GB"/>
        </w:rPr>
        <w:tab/>
      </w:r>
      <w:r w:rsidR="00A17018">
        <w:rPr>
          <w:sz w:val="24"/>
          <w:szCs w:val="24"/>
          <w:lang w:val="en-GB"/>
        </w:rPr>
        <w:tab/>
      </w:r>
      <w:r w:rsidR="00A17018">
        <w:rPr>
          <w:sz w:val="24"/>
          <w:szCs w:val="24"/>
          <w:lang w:val="en-GB"/>
        </w:rPr>
        <w:tab/>
      </w:r>
      <w:r w:rsidR="00A17018">
        <w:rPr>
          <w:sz w:val="24"/>
          <w:szCs w:val="24"/>
          <w:lang w:val="en-GB"/>
        </w:rPr>
        <w:tab/>
      </w:r>
      <w:r w:rsidR="00A17018">
        <w:rPr>
          <w:sz w:val="24"/>
          <w:szCs w:val="24"/>
          <w:lang w:val="en-GB"/>
        </w:rPr>
        <w:tab/>
        <w:t xml:space="preserve">£           </w:t>
      </w:r>
      <w:r>
        <w:rPr>
          <w:sz w:val="24"/>
          <w:szCs w:val="24"/>
          <w:lang w:val="en-GB"/>
        </w:rPr>
        <w:t xml:space="preserve">  </w:t>
      </w:r>
      <w:r w:rsidR="00A775DF">
        <w:rPr>
          <w:sz w:val="24"/>
          <w:szCs w:val="24"/>
          <w:lang w:val="en-GB"/>
        </w:rPr>
        <w:t>189.94</w:t>
      </w:r>
    </w:p>
    <w:p w14:paraId="2F317322" w14:textId="47285EA6" w:rsidR="00B35244" w:rsidRDefault="00F2410D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Information Commissioner Annual Subscription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               35.00</w:t>
      </w:r>
    </w:p>
    <w:p w14:paraId="72C3EB75" w14:textId="021432E4" w:rsidR="00C70584" w:rsidRDefault="00A207B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Clerk wages &amp; PAYE (Q1)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             500.00</w:t>
      </w:r>
    </w:p>
    <w:p w14:paraId="5BF117D0" w14:textId="5DFEE1DD" w:rsidR="00A207B2" w:rsidRDefault="00253A35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Village sign refurbishment – Abbey Protective Coatings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             660.00</w:t>
      </w:r>
    </w:p>
    <w:p w14:paraId="6F686E12" w14:textId="257795DB" w:rsidR="00900C9A" w:rsidRDefault="00900C9A" w:rsidP="00BA7CCE">
      <w:pPr>
        <w:rPr>
          <w:sz w:val="24"/>
          <w:szCs w:val="24"/>
          <w:lang w:val="en-GB"/>
        </w:rPr>
      </w:pPr>
    </w:p>
    <w:p w14:paraId="61628BBA" w14:textId="77777777" w:rsidR="005C2A15" w:rsidRDefault="005C2A15" w:rsidP="00BA7CCE">
      <w:pPr>
        <w:rPr>
          <w:sz w:val="24"/>
          <w:szCs w:val="24"/>
          <w:lang w:val="en-GB"/>
        </w:rPr>
      </w:pPr>
    </w:p>
    <w:p w14:paraId="2290883F" w14:textId="10EBFC52" w:rsidR="00BA7CCE" w:rsidRPr="00C3161C" w:rsidRDefault="006C380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  <w:t>TOTAL PAYMENTS</w:t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u w:val="single"/>
          <w:lang w:val="en-GB"/>
        </w:rPr>
        <w:t xml:space="preserve">£   </w:t>
      </w:r>
      <w:r w:rsidR="00303609" w:rsidRPr="00712C07">
        <w:rPr>
          <w:sz w:val="24"/>
          <w:szCs w:val="24"/>
          <w:u w:val="single"/>
          <w:lang w:val="en-GB"/>
        </w:rPr>
        <w:t xml:space="preserve">        </w:t>
      </w:r>
      <w:r w:rsidR="009C0179">
        <w:rPr>
          <w:sz w:val="24"/>
          <w:szCs w:val="24"/>
          <w:u w:val="single"/>
          <w:lang w:val="en-GB"/>
        </w:rPr>
        <w:t>1555.34</w:t>
      </w:r>
      <w:r w:rsidR="00901128">
        <w:rPr>
          <w:b/>
          <w:bCs/>
          <w:sz w:val="24"/>
          <w:szCs w:val="24"/>
          <w:u w:val="single"/>
          <w:lang w:val="en-GB"/>
        </w:rPr>
        <w:t xml:space="preserve">    </w:t>
      </w:r>
      <w:r w:rsidR="00FC66BF">
        <w:rPr>
          <w:sz w:val="24"/>
          <w:szCs w:val="24"/>
          <w:u w:val="single"/>
          <w:lang w:val="en-GB"/>
        </w:rPr>
        <w:t xml:space="preserve">   </w:t>
      </w:r>
      <w:r w:rsidR="00C3161C">
        <w:rPr>
          <w:sz w:val="24"/>
          <w:szCs w:val="24"/>
          <w:lang w:val="en-GB"/>
        </w:rPr>
        <w:t xml:space="preserve">(C) </w:t>
      </w:r>
    </w:p>
    <w:p w14:paraId="3E6D2E1E" w14:textId="7D8F0F09" w:rsidR="00D71252" w:rsidRDefault="00D71252" w:rsidP="00BA7CCE">
      <w:pPr>
        <w:rPr>
          <w:sz w:val="24"/>
          <w:szCs w:val="24"/>
          <w:lang w:val="en-GB"/>
        </w:rPr>
      </w:pPr>
    </w:p>
    <w:p w14:paraId="7440B9D0" w14:textId="5EB0BE00" w:rsidR="00D71252" w:rsidRDefault="00D71252" w:rsidP="00BA7CCE">
      <w:pPr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 xml:space="preserve">Closing Bank Balances as at </w:t>
      </w:r>
      <w:r w:rsidR="00876EE6">
        <w:rPr>
          <w:b/>
          <w:bCs/>
          <w:sz w:val="24"/>
          <w:szCs w:val="24"/>
          <w:u w:val="single"/>
          <w:lang w:val="en-GB"/>
        </w:rPr>
        <w:t>29 April</w:t>
      </w:r>
      <w:r w:rsidR="008014D1">
        <w:rPr>
          <w:b/>
          <w:bCs/>
          <w:sz w:val="24"/>
          <w:szCs w:val="24"/>
          <w:u w:val="single"/>
          <w:lang w:val="en-GB"/>
        </w:rPr>
        <w:t xml:space="preserve"> </w:t>
      </w:r>
      <w:r w:rsidR="004F36F7">
        <w:rPr>
          <w:b/>
          <w:bCs/>
          <w:sz w:val="24"/>
          <w:szCs w:val="24"/>
          <w:u w:val="single"/>
          <w:lang w:val="en-GB"/>
        </w:rPr>
        <w:t>202</w:t>
      </w:r>
      <w:r w:rsidR="00371BD4">
        <w:rPr>
          <w:b/>
          <w:bCs/>
          <w:sz w:val="24"/>
          <w:szCs w:val="24"/>
          <w:u w:val="single"/>
          <w:lang w:val="en-GB"/>
        </w:rPr>
        <w:t>1</w:t>
      </w:r>
    </w:p>
    <w:p w14:paraId="5ADD798F" w14:textId="7D8D3A50" w:rsidR="00D71252" w:rsidRDefault="00D71252" w:rsidP="00BA7CCE">
      <w:pPr>
        <w:rPr>
          <w:b/>
          <w:bCs/>
          <w:sz w:val="24"/>
          <w:szCs w:val="24"/>
          <w:u w:val="single"/>
          <w:lang w:val="en-GB"/>
        </w:rPr>
      </w:pPr>
    </w:p>
    <w:p w14:paraId="2E030753" w14:textId="553CB16E" w:rsidR="00D71252" w:rsidRDefault="00D7125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Community Account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 w:rsidR="00984089">
        <w:rPr>
          <w:sz w:val="24"/>
          <w:szCs w:val="24"/>
          <w:lang w:val="en-GB"/>
        </w:rPr>
        <w:t xml:space="preserve">         </w:t>
      </w:r>
      <w:r w:rsidR="001064B2">
        <w:rPr>
          <w:sz w:val="24"/>
          <w:szCs w:val="24"/>
          <w:lang w:val="en-GB"/>
        </w:rPr>
        <w:t>11559.80</w:t>
      </w:r>
    </w:p>
    <w:p w14:paraId="5B558611" w14:textId="1CEA3FF0" w:rsidR="00D71252" w:rsidRDefault="00D7125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Business Premium Account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>
        <w:rPr>
          <w:sz w:val="24"/>
          <w:szCs w:val="24"/>
          <w:lang w:val="en-GB"/>
        </w:rPr>
        <w:tab/>
      </w:r>
      <w:bookmarkStart w:id="0" w:name="_Hlk62389143"/>
      <w:r w:rsidR="00731F5E">
        <w:rPr>
          <w:sz w:val="24"/>
          <w:szCs w:val="24"/>
          <w:lang w:val="en-GB"/>
        </w:rPr>
        <w:t>1516.</w:t>
      </w:r>
      <w:bookmarkEnd w:id="0"/>
      <w:r w:rsidR="00370404">
        <w:rPr>
          <w:sz w:val="24"/>
          <w:szCs w:val="24"/>
          <w:lang w:val="en-GB"/>
        </w:rPr>
        <w:t>6</w:t>
      </w:r>
      <w:r w:rsidR="001064B2">
        <w:rPr>
          <w:sz w:val="24"/>
          <w:szCs w:val="24"/>
          <w:lang w:val="en-GB"/>
        </w:rPr>
        <w:t>4</w:t>
      </w:r>
    </w:p>
    <w:p w14:paraId="5A784E40" w14:textId="545ECB6F" w:rsidR="00D71252" w:rsidRDefault="00D71252" w:rsidP="00BA7CCE">
      <w:pPr>
        <w:rPr>
          <w:sz w:val="24"/>
          <w:szCs w:val="24"/>
          <w:lang w:val="en-GB"/>
        </w:rPr>
      </w:pPr>
    </w:p>
    <w:p w14:paraId="53AF4787" w14:textId="205C0E86" w:rsidR="00D71252" w:rsidRPr="00C3161C" w:rsidRDefault="00D71252" w:rsidP="00BA7CCE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C3161C">
        <w:rPr>
          <w:b/>
          <w:bCs/>
          <w:sz w:val="24"/>
          <w:szCs w:val="24"/>
          <w:lang w:val="en-GB"/>
        </w:rPr>
        <w:t xml:space="preserve">TOTAL BALANCE AS AT </w:t>
      </w:r>
      <w:r w:rsidR="00371BD4">
        <w:rPr>
          <w:b/>
          <w:bCs/>
          <w:sz w:val="24"/>
          <w:szCs w:val="24"/>
          <w:lang w:val="en-GB"/>
        </w:rPr>
        <w:t xml:space="preserve"> 2021</w:t>
      </w:r>
      <w:r w:rsidRPr="00C3161C">
        <w:rPr>
          <w:b/>
          <w:bCs/>
          <w:sz w:val="24"/>
          <w:szCs w:val="24"/>
          <w:lang w:val="en-GB"/>
        </w:rPr>
        <w:tab/>
      </w:r>
      <w:r w:rsidR="00BB46A2">
        <w:rPr>
          <w:b/>
          <w:bCs/>
          <w:sz w:val="24"/>
          <w:szCs w:val="24"/>
          <w:lang w:val="en-GB"/>
        </w:rPr>
        <w:tab/>
      </w:r>
      <w:r w:rsidRPr="00C3161C">
        <w:rPr>
          <w:b/>
          <w:bCs/>
          <w:sz w:val="24"/>
          <w:szCs w:val="24"/>
          <w:lang w:val="en-GB"/>
        </w:rPr>
        <w:tab/>
      </w:r>
      <w:r w:rsidR="00032873">
        <w:rPr>
          <w:b/>
          <w:bCs/>
          <w:sz w:val="24"/>
          <w:szCs w:val="24"/>
          <w:lang w:val="en-GB"/>
        </w:rPr>
        <w:t xml:space="preserve">            </w:t>
      </w:r>
      <w:r w:rsidRPr="00C3161C">
        <w:rPr>
          <w:b/>
          <w:bCs/>
          <w:sz w:val="24"/>
          <w:szCs w:val="24"/>
          <w:u w:val="single"/>
          <w:lang w:val="en-GB"/>
        </w:rPr>
        <w:t xml:space="preserve">£         </w:t>
      </w:r>
      <w:r w:rsidR="001F6EFD">
        <w:rPr>
          <w:b/>
          <w:bCs/>
          <w:sz w:val="24"/>
          <w:szCs w:val="24"/>
          <w:u w:val="single"/>
          <w:lang w:val="en-GB"/>
        </w:rPr>
        <w:t xml:space="preserve"> </w:t>
      </w:r>
      <w:r w:rsidR="00032873">
        <w:rPr>
          <w:b/>
          <w:bCs/>
          <w:sz w:val="24"/>
          <w:szCs w:val="24"/>
          <w:u w:val="single"/>
          <w:lang w:val="en-GB"/>
        </w:rPr>
        <w:t>13076.44</w:t>
      </w:r>
      <w:r w:rsidR="00BE72D1">
        <w:rPr>
          <w:b/>
          <w:bCs/>
          <w:sz w:val="24"/>
          <w:szCs w:val="24"/>
          <w:u w:val="single"/>
          <w:lang w:val="en-GB"/>
        </w:rPr>
        <w:t xml:space="preserve">  </w:t>
      </w:r>
      <w:r w:rsidR="00C3161C" w:rsidRPr="00C3161C">
        <w:rPr>
          <w:b/>
          <w:bCs/>
          <w:sz w:val="24"/>
          <w:szCs w:val="24"/>
          <w:lang w:val="en-GB"/>
        </w:rPr>
        <w:t xml:space="preserve"> (A+B-C)</w:t>
      </w:r>
    </w:p>
    <w:p w14:paraId="241E17C4" w14:textId="3182752C" w:rsidR="00AF4E63" w:rsidRDefault="00AF4E63" w:rsidP="00BA7CCE">
      <w:pPr>
        <w:rPr>
          <w:sz w:val="24"/>
          <w:szCs w:val="24"/>
          <w:lang w:val="en-GB"/>
        </w:rPr>
      </w:pPr>
    </w:p>
    <w:p w14:paraId="5DD3BD8A" w14:textId="77777777" w:rsidR="00130E68" w:rsidRDefault="00130E68" w:rsidP="004F36F7">
      <w:pPr>
        <w:rPr>
          <w:b/>
          <w:bCs/>
          <w:sz w:val="24"/>
          <w:szCs w:val="24"/>
          <w:u w:val="single"/>
          <w:lang w:val="en-GB"/>
        </w:rPr>
      </w:pPr>
    </w:p>
    <w:p w14:paraId="70D0D686" w14:textId="77777777" w:rsidR="00130E68" w:rsidRDefault="00130E68" w:rsidP="004F36F7">
      <w:pPr>
        <w:rPr>
          <w:b/>
          <w:bCs/>
          <w:sz w:val="24"/>
          <w:szCs w:val="24"/>
          <w:u w:val="single"/>
          <w:lang w:val="en-GB"/>
        </w:rPr>
      </w:pPr>
    </w:p>
    <w:p w14:paraId="78C0796E" w14:textId="1F1B2E6D" w:rsidR="004F36F7" w:rsidRDefault="004F36F7" w:rsidP="004F36F7">
      <w:pPr>
        <w:rPr>
          <w:b/>
          <w:bCs/>
          <w:sz w:val="24"/>
          <w:szCs w:val="24"/>
          <w:u w:val="single"/>
          <w:lang w:val="en-GB"/>
        </w:rPr>
      </w:pPr>
      <w:r w:rsidRPr="004F36F7">
        <w:rPr>
          <w:b/>
          <w:bCs/>
          <w:sz w:val="24"/>
          <w:szCs w:val="24"/>
          <w:u w:val="single"/>
          <w:lang w:val="en-GB"/>
        </w:rPr>
        <w:t>Uncleared Payments</w:t>
      </w:r>
    </w:p>
    <w:p w14:paraId="0A1F9B6B" w14:textId="799A1815" w:rsidR="00E42688" w:rsidRDefault="00E42688" w:rsidP="004F36F7">
      <w:pPr>
        <w:rPr>
          <w:b/>
          <w:bCs/>
          <w:sz w:val="24"/>
          <w:szCs w:val="24"/>
          <w:u w:val="single"/>
          <w:lang w:val="en-GB"/>
        </w:rPr>
      </w:pPr>
    </w:p>
    <w:p w14:paraId="62F5F43D" w14:textId="489D67E1" w:rsidR="00EB3588" w:rsidRDefault="00294EAB" w:rsidP="004F36F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Tim Johnson – Zoom fees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               156.00</w:t>
      </w:r>
    </w:p>
    <w:p w14:paraId="59A6F47C" w14:textId="2BD641CA" w:rsidR="00D17ABF" w:rsidRDefault="008D71EF" w:rsidP="004F36F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SALC – Clerk audit briefing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>
        <w:rPr>
          <w:sz w:val="24"/>
          <w:szCs w:val="24"/>
          <w:lang w:val="en-GB"/>
        </w:rPr>
        <w:tab/>
        <w:t xml:space="preserve">      </w:t>
      </w:r>
      <w:r w:rsidR="003235ED">
        <w:rPr>
          <w:sz w:val="24"/>
          <w:szCs w:val="24"/>
          <w:lang w:val="en-GB"/>
        </w:rPr>
        <w:t>24.00</w:t>
      </w:r>
    </w:p>
    <w:p w14:paraId="55A6A5AB" w14:textId="6CAB0A7F" w:rsidR="003235ED" w:rsidRDefault="003235ED" w:rsidP="004F36F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CAS – website hosting fee to 30/10/2</w:t>
      </w:r>
      <w:r w:rsidR="00527640">
        <w:rPr>
          <w:sz w:val="24"/>
          <w:szCs w:val="24"/>
          <w:lang w:val="en-GB"/>
        </w:rPr>
        <w:t>1</w:t>
      </w:r>
      <w:r w:rsidR="00527640">
        <w:rPr>
          <w:sz w:val="24"/>
          <w:szCs w:val="24"/>
          <w:lang w:val="en-GB"/>
        </w:rPr>
        <w:tab/>
      </w:r>
      <w:r w:rsidR="00527640">
        <w:rPr>
          <w:sz w:val="24"/>
          <w:szCs w:val="24"/>
          <w:lang w:val="en-GB"/>
        </w:rPr>
        <w:tab/>
      </w:r>
      <w:r w:rsidR="00527640">
        <w:rPr>
          <w:sz w:val="24"/>
          <w:szCs w:val="24"/>
          <w:lang w:val="en-GB"/>
        </w:rPr>
        <w:tab/>
      </w:r>
      <w:r w:rsidR="00527640">
        <w:rPr>
          <w:sz w:val="24"/>
          <w:szCs w:val="24"/>
          <w:lang w:val="en-GB"/>
        </w:rPr>
        <w:tab/>
        <w:t>£                 60.00</w:t>
      </w:r>
    </w:p>
    <w:p w14:paraId="78BEA64A" w14:textId="759210AE" w:rsidR="00527640" w:rsidRDefault="00527640" w:rsidP="004F36F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SALC – audit fee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 w:rsidR="000B716A">
        <w:rPr>
          <w:sz w:val="24"/>
          <w:szCs w:val="24"/>
          <w:lang w:val="en-GB"/>
        </w:rPr>
        <w:t xml:space="preserve">               189.60</w:t>
      </w:r>
    </w:p>
    <w:p w14:paraId="7F96CEA8" w14:textId="77777777" w:rsidR="000B716A" w:rsidRPr="009B2198" w:rsidRDefault="000B716A" w:rsidP="004F36F7">
      <w:pPr>
        <w:rPr>
          <w:sz w:val="24"/>
          <w:szCs w:val="24"/>
          <w:lang w:val="en-GB"/>
        </w:rPr>
      </w:pPr>
    </w:p>
    <w:p w14:paraId="783F6FF1" w14:textId="77777777" w:rsidR="00A83EA5" w:rsidRDefault="00DC2B2E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 w:rsidR="00347B0C">
        <w:rPr>
          <w:sz w:val="24"/>
          <w:szCs w:val="24"/>
          <w:lang w:val="en-GB"/>
        </w:rPr>
        <w:tab/>
      </w:r>
    </w:p>
    <w:p w14:paraId="43CEDDA8" w14:textId="77777777" w:rsidR="00245B18" w:rsidRDefault="00347B0C" w:rsidP="00A83EA5">
      <w:pPr>
        <w:ind w:left="720" w:firstLine="720"/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lang w:val="en-GB"/>
        </w:rPr>
        <w:t>Total Uncleared Payments</w:t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 w:rsidRPr="00347B0C">
        <w:rPr>
          <w:b/>
          <w:bCs/>
          <w:sz w:val="24"/>
          <w:szCs w:val="24"/>
          <w:u w:val="single"/>
          <w:lang w:val="en-GB"/>
        </w:rPr>
        <w:t xml:space="preserve">£        </w:t>
      </w:r>
      <w:r w:rsidR="00BE72D1">
        <w:rPr>
          <w:b/>
          <w:bCs/>
          <w:sz w:val="24"/>
          <w:szCs w:val="24"/>
          <w:u w:val="single"/>
          <w:lang w:val="en-GB"/>
        </w:rPr>
        <w:tab/>
      </w:r>
      <w:r w:rsidR="003204D2">
        <w:rPr>
          <w:b/>
          <w:bCs/>
          <w:sz w:val="24"/>
          <w:szCs w:val="24"/>
          <w:u w:val="single"/>
          <w:lang w:val="en-GB"/>
        </w:rPr>
        <w:t xml:space="preserve">   </w:t>
      </w:r>
      <w:r w:rsidR="00A83EA5">
        <w:rPr>
          <w:b/>
          <w:bCs/>
          <w:sz w:val="24"/>
          <w:szCs w:val="24"/>
          <w:u w:val="single"/>
          <w:lang w:val="en-GB"/>
        </w:rPr>
        <w:t xml:space="preserve"> </w:t>
      </w:r>
      <w:r w:rsidR="00245B18">
        <w:rPr>
          <w:b/>
          <w:bCs/>
          <w:sz w:val="24"/>
          <w:szCs w:val="24"/>
          <w:u w:val="single"/>
          <w:lang w:val="en-GB"/>
        </w:rPr>
        <w:t>429.60</w:t>
      </w:r>
      <w:r w:rsidR="00095C0C">
        <w:rPr>
          <w:b/>
          <w:bCs/>
          <w:sz w:val="24"/>
          <w:szCs w:val="24"/>
          <w:u w:val="single"/>
          <w:lang w:val="en-GB"/>
        </w:rPr>
        <w:t xml:space="preserve">   </w:t>
      </w:r>
    </w:p>
    <w:p w14:paraId="7482C62F" w14:textId="77777777" w:rsidR="00245B18" w:rsidRDefault="00245B18" w:rsidP="00245B18">
      <w:pPr>
        <w:rPr>
          <w:b/>
          <w:bCs/>
          <w:sz w:val="24"/>
          <w:szCs w:val="24"/>
          <w:lang w:val="en-GB"/>
        </w:rPr>
      </w:pPr>
    </w:p>
    <w:p w14:paraId="6DA1AE0D" w14:textId="77777777" w:rsidR="000273B5" w:rsidRDefault="000273B5" w:rsidP="00245B18">
      <w:pPr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>Uncleared Receipts</w:t>
      </w:r>
    </w:p>
    <w:p w14:paraId="68907942" w14:textId="77777777" w:rsidR="000273B5" w:rsidRDefault="000273B5" w:rsidP="00245B18">
      <w:pPr>
        <w:rPr>
          <w:b/>
          <w:bCs/>
          <w:sz w:val="24"/>
          <w:szCs w:val="24"/>
          <w:u w:val="single"/>
          <w:lang w:val="en-GB"/>
        </w:rPr>
      </w:pPr>
    </w:p>
    <w:p w14:paraId="4D678B55" w14:textId="77777777" w:rsidR="00C44CE0" w:rsidRDefault="000273B5" w:rsidP="00245B18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Donations towards village sign refurbishment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>
        <w:rPr>
          <w:sz w:val="24"/>
          <w:szCs w:val="24"/>
          <w:lang w:val="en-GB"/>
        </w:rPr>
        <w:tab/>
        <w:t xml:space="preserve">    150.00</w:t>
      </w:r>
    </w:p>
    <w:p w14:paraId="2C5E1FA0" w14:textId="77777777" w:rsidR="00C44CE0" w:rsidRDefault="00C44CE0" w:rsidP="00245B18">
      <w:pPr>
        <w:rPr>
          <w:sz w:val="24"/>
          <w:szCs w:val="24"/>
          <w:lang w:val="en-GB"/>
        </w:rPr>
      </w:pPr>
    </w:p>
    <w:p w14:paraId="3A5EE6D6" w14:textId="33FA816F" w:rsidR="00347B0C" w:rsidRDefault="00C44CE0" w:rsidP="00245B18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>Total Uncleared Receipts</w:t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u w:val="single"/>
          <w:lang w:val="en-GB"/>
        </w:rPr>
        <w:t>£</w:t>
      </w:r>
      <w:r>
        <w:rPr>
          <w:b/>
          <w:bCs/>
          <w:sz w:val="24"/>
          <w:szCs w:val="24"/>
          <w:u w:val="single"/>
          <w:lang w:val="en-GB"/>
        </w:rPr>
        <w:tab/>
        <w:t xml:space="preserve">    150.00</w:t>
      </w:r>
      <w:r w:rsidR="00347B0C">
        <w:rPr>
          <w:b/>
          <w:bCs/>
          <w:sz w:val="24"/>
          <w:szCs w:val="24"/>
          <w:lang w:val="en-GB"/>
        </w:rPr>
        <w:t xml:space="preserve">  </w:t>
      </w:r>
    </w:p>
    <w:p w14:paraId="70651EBC" w14:textId="52151CF2" w:rsidR="00347B0C" w:rsidRDefault="00347B0C" w:rsidP="00BA7CCE">
      <w:pPr>
        <w:rPr>
          <w:b/>
          <w:bCs/>
          <w:sz w:val="24"/>
          <w:szCs w:val="24"/>
          <w:lang w:val="en-GB"/>
        </w:rPr>
      </w:pPr>
    </w:p>
    <w:p w14:paraId="0F045452" w14:textId="4099BFED" w:rsidR="00347B0C" w:rsidRPr="00347B0C" w:rsidRDefault="00347B0C" w:rsidP="00BA7CCE">
      <w:pPr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 xml:space="preserve">RESERVES </w:t>
      </w:r>
      <w:r w:rsidR="00AF4E63">
        <w:rPr>
          <w:b/>
          <w:bCs/>
          <w:sz w:val="24"/>
          <w:szCs w:val="24"/>
          <w:u w:val="single"/>
          <w:lang w:val="en-GB"/>
        </w:rPr>
        <w:t xml:space="preserve">ADJUSTED FOR </w:t>
      </w:r>
      <w:r>
        <w:rPr>
          <w:b/>
          <w:bCs/>
          <w:sz w:val="24"/>
          <w:szCs w:val="24"/>
          <w:u w:val="single"/>
          <w:lang w:val="en-GB"/>
        </w:rPr>
        <w:t>UNCLEARED ITEMS</w:t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u w:val="single"/>
          <w:lang w:val="en-GB"/>
        </w:rPr>
        <w:t xml:space="preserve">£        </w:t>
      </w:r>
      <w:r w:rsidR="00BE72D1">
        <w:rPr>
          <w:b/>
          <w:bCs/>
          <w:sz w:val="24"/>
          <w:szCs w:val="24"/>
          <w:u w:val="single"/>
          <w:lang w:val="en-GB"/>
        </w:rPr>
        <w:t xml:space="preserve">  </w:t>
      </w:r>
      <w:r w:rsidR="00BF705B">
        <w:rPr>
          <w:b/>
          <w:bCs/>
          <w:sz w:val="24"/>
          <w:szCs w:val="24"/>
          <w:u w:val="single"/>
          <w:lang w:val="en-GB"/>
        </w:rPr>
        <w:t xml:space="preserve"> </w:t>
      </w:r>
      <w:r w:rsidR="00CB4CFE">
        <w:rPr>
          <w:b/>
          <w:bCs/>
          <w:sz w:val="24"/>
          <w:szCs w:val="24"/>
          <w:u w:val="single"/>
          <w:lang w:val="en-GB"/>
        </w:rPr>
        <w:t>12796.84</w:t>
      </w:r>
    </w:p>
    <w:p w14:paraId="37BD0129" w14:textId="55B8DB7F" w:rsidR="00DD4194" w:rsidRDefault="00DD4194" w:rsidP="00BA7CCE">
      <w:pPr>
        <w:rPr>
          <w:b/>
          <w:sz w:val="24"/>
          <w:szCs w:val="24"/>
          <w:lang w:val="en-GB"/>
        </w:rPr>
      </w:pPr>
      <w:r w:rsidRPr="00712C07">
        <w:rPr>
          <w:b/>
          <w:sz w:val="24"/>
          <w:szCs w:val="24"/>
          <w:lang w:val="en-GB"/>
        </w:rPr>
        <w:t>For Information:</w:t>
      </w:r>
    </w:p>
    <w:p w14:paraId="2FC9691C" w14:textId="5CD22612" w:rsidR="00C3161C" w:rsidRDefault="00C3161C" w:rsidP="00BA7CCE">
      <w:pPr>
        <w:rPr>
          <w:b/>
          <w:sz w:val="24"/>
          <w:szCs w:val="24"/>
          <w:lang w:val="en-GB"/>
        </w:rPr>
      </w:pPr>
    </w:p>
    <w:p w14:paraId="2B6896A8" w14:textId="7E7FAB7A" w:rsidR="009A6797" w:rsidRDefault="009A6797" w:rsidP="00586BA3">
      <w:pPr>
        <w:pStyle w:val="ListParagraph"/>
        <w:numPr>
          <w:ilvl w:val="0"/>
          <w:numId w:val="27"/>
        </w:num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 xml:space="preserve">Credit of </w:t>
      </w:r>
      <w:r w:rsidR="00E86181">
        <w:rPr>
          <w:bCs/>
          <w:sz w:val="24"/>
          <w:szCs w:val="24"/>
          <w:lang w:val="en-GB"/>
        </w:rPr>
        <w:t>£298.21 from ESC received</w:t>
      </w:r>
      <w:r w:rsidR="00175222">
        <w:rPr>
          <w:bCs/>
          <w:sz w:val="24"/>
          <w:szCs w:val="24"/>
          <w:lang w:val="en-GB"/>
        </w:rPr>
        <w:t xml:space="preserve"> into bank account on 20 April </w:t>
      </w:r>
      <w:r w:rsidR="001A6A49">
        <w:rPr>
          <w:bCs/>
          <w:sz w:val="24"/>
          <w:szCs w:val="24"/>
          <w:lang w:val="en-GB"/>
        </w:rPr>
        <w:t>represents CIL payment</w:t>
      </w:r>
      <w:r w:rsidR="008109FC">
        <w:rPr>
          <w:bCs/>
          <w:sz w:val="24"/>
          <w:szCs w:val="24"/>
          <w:lang w:val="en-GB"/>
        </w:rPr>
        <w:t>.</w:t>
      </w:r>
    </w:p>
    <w:p w14:paraId="02E25C10" w14:textId="264206A2" w:rsidR="008109FC" w:rsidRDefault="00DC6A7B" w:rsidP="00586BA3">
      <w:pPr>
        <w:pStyle w:val="ListParagraph"/>
        <w:numPr>
          <w:ilvl w:val="0"/>
          <w:numId w:val="27"/>
        </w:num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Cheques from resident</w:t>
      </w:r>
      <w:r w:rsidR="00560006">
        <w:rPr>
          <w:bCs/>
          <w:sz w:val="24"/>
          <w:szCs w:val="24"/>
          <w:lang w:val="en-GB"/>
        </w:rPr>
        <w:t xml:space="preserve">s for donations totalling £150.00 towards the village sign refurbishment were paid in at Barclays Woodbridge branch on </w:t>
      </w:r>
      <w:r w:rsidR="007D46DB">
        <w:rPr>
          <w:bCs/>
          <w:sz w:val="24"/>
          <w:szCs w:val="24"/>
          <w:lang w:val="en-GB"/>
        </w:rPr>
        <w:t>20 May but have yet to appear as credits on the PC account</w:t>
      </w:r>
      <w:r w:rsidR="00246022">
        <w:rPr>
          <w:bCs/>
          <w:sz w:val="24"/>
          <w:szCs w:val="24"/>
          <w:lang w:val="en-GB"/>
        </w:rPr>
        <w:t xml:space="preserve"> and do not appear to have been debited to payers accounts. Discussions ongoing with Barclays</w:t>
      </w:r>
      <w:r w:rsidR="00870DD0">
        <w:rPr>
          <w:bCs/>
          <w:sz w:val="24"/>
          <w:szCs w:val="24"/>
          <w:lang w:val="en-GB"/>
        </w:rPr>
        <w:t>.</w:t>
      </w:r>
    </w:p>
    <w:p w14:paraId="1879A3AA" w14:textId="77777777" w:rsidR="00ED1085" w:rsidRDefault="00ED1085" w:rsidP="00DE297A">
      <w:pPr>
        <w:pStyle w:val="ListParagraph"/>
        <w:rPr>
          <w:bCs/>
          <w:sz w:val="24"/>
          <w:szCs w:val="24"/>
          <w:lang w:val="en-GB"/>
        </w:rPr>
      </w:pPr>
    </w:p>
    <w:p w14:paraId="4D2A32D0" w14:textId="1627C3B4" w:rsidR="00900C9A" w:rsidRDefault="00900C9A" w:rsidP="00900C9A">
      <w:pPr>
        <w:ind w:left="360"/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  <w:lang w:val="en-GB"/>
        </w:rPr>
        <w:t>Summary</w:t>
      </w:r>
    </w:p>
    <w:p w14:paraId="0E8B9E8B" w14:textId="1D4DFF48" w:rsidR="00900C9A" w:rsidRDefault="00900C9A" w:rsidP="00900C9A">
      <w:pPr>
        <w:ind w:left="360"/>
        <w:rPr>
          <w:b/>
          <w:sz w:val="24"/>
          <w:szCs w:val="24"/>
          <w:u w:val="single"/>
          <w:lang w:val="en-GB"/>
        </w:rPr>
      </w:pPr>
    </w:p>
    <w:p w14:paraId="54473D41" w14:textId="6B49F165" w:rsidR="00900C9A" w:rsidRPr="00900C9A" w:rsidRDefault="00900C9A" w:rsidP="00900C9A">
      <w:pPr>
        <w:ind w:left="360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It is my opinion that this report provides a full and accurate indication of the finances of the Council and that there are no financial concerns that need bringing to the Council’s attention.</w:t>
      </w:r>
    </w:p>
    <w:p w14:paraId="5ED10D26" w14:textId="77777777" w:rsidR="00C544BD" w:rsidRPr="00691285" w:rsidRDefault="00C544BD" w:rsidP="00691285">
      <w:pPr>
        <w:rPr>
          <w:sz w:val="24"/>
          <w:szCs w:val="24"/>
          <w:lang w:val="en-GB"/>
        </w:rPr>
      </w:pPr>
    </w:p>
    <w:p w14:paraId="0E8E9C6C" w14:textId="0625AD77" w:rsidR="00820D89" w:rsidRPr="00712C07" w:rsidRDefault="00820D89" w:rsidP="00820D89">
      <w:pPr>
        <w:ind w:left="360"/>
        <w:rPr>
          <w:sz w:val="24"/>
          <w:szCs w:val="24"/>
          <w:lang w:val="en-GB"/>
        </w:rPr>
      </w:pPr>
      <w:r w:rsidRPr="00712C07">
        <w:rPr>
          <w:sz w:val="24"/>
          <w:szCs w:val="24"/>
          <w:lang w:val="en-GB"/>
        </w:rPr>
        <w:t>Robert Cutts</w:t>
      </w:r>
    </w:p>
    <w:p w14:paraId="08D110A8" w14:textId="468DC78D" w:rsidR="00820D89" w:rsidRPr="00712C07" w:rsidRDefault="00820D89" w:rsidP="00820D89">
      <w:pPr>
        <w:ind w:left="360"/>
        <w:rPr>
          <w:sz w:val="24"/>
          <w:szCs w:val="24"/>
          <w:lang w:val="en-GB"/>
        </w:rPr>
      </w:pPr>
      <w:r w:rsidRPr="00712C07">
        <w:rPr>
          <w:sz w:val="24"/>
          <w:szCs w:val="24"/>
          <w:lang w:val="en-GB"/>
        </w:rPr>
        <w:t>Clerk &amp; RFO</w:t>
      </w:r>
      <w:r w:rsidR="00347B0C">
        <w:rPr>
          <w:sz w:val="24"/>
          <w:szCs w:val="24"/>
          <w:lang w:val="en-GB"/>
        </w:rPr>
        <w:t xml:space="preserve">    </w:t>
      </w:r>
      <w:r w:rsidR="00347B0C">
        <w:rPr>
          <w:sz w:val="24"/>
          <w:szCs w:val="24"/>
          <w:lang w:val="en-GB"/>
        </w:rPr>
        <w:tab/>
      </w:r>
      <w:r w:rsidR="00347B0C">
        <w:rPr>
          <w:sz w:val="24"/>
          <w:szCs w:val="24"/>
          <w:lang w:val="en-GB"/>
        </w:rPr>
        <w:tab/>
      </w:r>
      <w:r w:rsidR="00347B0C">
        <w:rPr>
          <w:sz w:val="24"/>
          <w:szCs w:val="24"/>
          <w:lang w:val="en-GB"/>
        </w:rPr>
        <w:tab/>
      </w:r>
      <w:r w:rsidR="00347B0C">
        <w:rPr>
          <w:sz w:val="24"/>
          <w:szCs w:val="24"/>
          <w:lang w:val="en-GB"/>
        </w:rPr>
        <w:tab/>
      </w:r>
      <w:r w:rsidR="00347B0C">
        <w:rPr>
          <w:sz w:val="24"/>
          <w:szCs w:val="24"/>
          <w:lang w:val="en-GB"/>
        </w:rPr>
        <w:tab/>
      </w:r>
    </w:p>
    <w:p w14:paraId="4EEC9C4F" w14:textId="19894196" w:rsidR="00820D89" w:rsidRPr="00712C07" w:rsidRDefault="006A5C20" w:rsidP="00820D89">
      <w:pPr>
        <w:ind w:left="36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</w:t>
      </w:r>
      <w:r w:rsidR="00870DD0">
        <w:rPr>
          <w:sz w:val="24"/>
          <w:szCs w:val="24"/>
          <w:lang w:val="en-GB"/>
        </w:rPr>
        <w:t>5 July</w:t>
      </w:r>
      <w:r w:rsidR="00ED1085">
        <w:rPr>
          <w:sz w:val="24"/>
          <w:szCs w:val="24"/>
          <w:lang w:val="en-GB"/>
        </w:rPr>
        <w:t xml:space="preserve"> 2021</w:t>
      </w:r>
    </w:p>
    <w:p w14:paraId="0B779C6D" w14:textId="77777777" w:rsidR="00BA7CCE" w:rsidRDefault="00BA7CCE" w:rsidP="00BA7CCE">
      <w:pPr>
        <w:rPr>
          <w:sz w:val="28"/>
          <w:szCs w:val="28"/>
          <w:lang w:val="en-GB"/>
        </w:rPr>
      </w:pPr>
    </w:p>
    <w:p w14:paraId="5EB19135" w14:textId="1DC78CF7" w:rsidR="00BA7CCE" w:rsidRPr="00BA7CCE" w:rsidRDefault="00BA7CCE" w:rsidP="00BA7CC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</w:p>
    <w:p w14:paraId="10531E12" w14:textId="5FB56111" w:rsidR="00BA7CCE" w:rsidRDefault="00BA7CCE" w:rsidP="00BA7CCE">
      <w:pPr>
        <w:rPr>
          <w:b/>
          <w:sz w:val="28"/>
          <w:szCs w:val="28"/>
          <w:u w:val="single"/>
          <w:lang w:val="en-GB"/>
        </w:rPr>
      </w:pPr>
    </w:p>
    <w:p w14:paraId="4C59C2C9" w14:textId="77777777" w:rsidR="00BA7CCE" w:rsidRPr="00BA7CCE" w:rsidRDefault="00BA7CCE" w:rsidP="00BA7CCE">
      <w:pPr>
        <w:rPr>
          <w:b/>
          <w:sz w:val="28"/>
          <w:szCs w:val="28"/>
          <w:u w:val="single"/>
          <w:lang w:val="en-GB"/>
        </w:rPr>
      </w:pPr>
    </w:p>
    <w:p w14:paraId="3332B988" w14:textId="77777777" w:rsidR="00BA7CCE" w:rsidRPr="00BA7CCE" w:rsidRDefault="00BA7CCE" w:rsidP="00BA7CCE">
      <w:pPr>
        <w:jc w:val="center"/>
        <w:rPr>
          <w:b/>
          <w:sz w:val="28"/>
          <w:szCs w:val="28"/>
          <w:lang w:val="en-GB"/>
        </w:rPr>
      </w:pPr>
    </w:p>
    <w:sectPr w:rsidR="00BA7CCE" w:rsidRPr="00BA7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97310B2"/>
    <w:multiLevelType w:val="hybridMultilevel"/>
    <w:tmpl w:val="90C09454"/>
    <w:lvl w:ilvl="0" w:tplc="F9C499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A85126"/>
    <w:multiLevelType w:val="hybridMultilevel"/>
    <w:tmpl w:val="26120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E466DD"/>
    <w:multiLevelType w:val="hybridMultilevel"/>
    <w:tmpl w:val="FBAA32D0"/>
    <w:lvl w:ilvl="0" w:tplc="A894B7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EE49E5"/>
    <w:multiLevelType w:val="hybridMultilevel"/>
    <w:tmpl w:val="830832F4"/>
    <w:lvl w:ilvl="0" w:tplc="5C208C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8C1F3A"/>
    <w:multiLevelType w:val="hybridMultilevel"/>
    <w:tmpl w:val="552CE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EAA20A7"/>
    <w:multiLevelType w:val="hybridMultilevel"/>
    <w:tmpl w:val="F6CEE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2"/>
  </w:num>
  <w:num w:numId="3">
    <w:abstractNumId w:val="10"/>
  </w:num>
  <w:num w:numId="4">
    <w:abstractNumId w:val="27"/>
  </w:num>
  <w:num w:numId="5">
    <w:abstractNumId w:val="13"/>
  </w:num>
  <w:num w:numId="6">
    <w:abstractNumId w:val="20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7"/>
  </w:num>
  <w:num w:numId="20">
    <w:abstractNumId w:val="26"/>
  </w:num>
  <w:num w:numId="21">
    <w:abstractNumId w:val="21"/>
  </w:num>
  <w:num w:numId="22">
    <w:abstractNumId w:val="11"/>
  </w:num>
  <w:num w:numId="23">
    <w:abstractNumId w:val="28"/>
  </w:num>
  <w:num w:numId="24">
    <w:abstractNumId w:val="24"/>
  </w:num>
  <w:num w:numId="25">
    <w:abstractNumId w:val="22"/>
  </w:num>
  <w:num w:numId="26">
    <w:abstractNumId w:val="18"/>
  </w:num>
  <w:num w:numId="27">
    <w:abstractNumId w:val="16"/>
  </w:num>
  <w:num w:numId="28">
    <w:abstractNumId w:val="1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CE"/>
    <w:rsid w:val="00004D8E"/>
    <w:rsid w:val="000100CC"/>
    <w:rsid w:val="00024383"/>
    <w:rsid w:val="00025302"/>
    <w:rsid w:val="00026942"/>
    <w:rsid w:val="000269F3"/>
    <w:rsid w:val="000273B5"/>
    <w:rsid w:val="00032873"/>
    <w:rsid w:val="00033F0A"/>
    <w:rsid w:val="000373BC"/>
    <w:rsid w:val="00042AD2"/>
    <w:rsid w:val="00061ADA"/>
    <w:rsid w:val="000627BA"/>
    <w:rsid w:val="0008511A"/>
    <w:rsid w:val="000869CE"/>
    <w:rsid w:val="00095C0C"/>
    <w:rsid w:val="00096736"/>
    <w:rsid w:val="000A12A7"/>
    <w:rsid w:val="000A7914"/>
    <w:rsid w:val="000B716A"/>
    <w:rsid w:val="000C167C"/>
    <w:rsid w:val="000C31C4"/>
    <w:rsid w:val="000E16A6"/>
    <w:rsid w:val="000F1429"/>
    <w:rsid w:val="000F6071"/>
    <w:rsid w:val="00105E08"/>
    <w:rsid w:val="001064B2"/>
    <w:rsid w:val="00120231"/>
    <w:rsid w:val="00130E68"/>
    <w:rsid w:val="001317CD"/>
    <w:rsid w:val="00163B3F"/>
    <w:rsid w:val="00164961"/>
    <w:rsid w:val="00166289"/>
    <w:rsid w:val="001674B9"/>
    <w:rsid w:val="00175222"/>
    <w:rsid w:val="001760D7"/>
    <w:rsid w:val="001A6A49"/>
    <w:rsid w:val="001D0882"/>
    <w:rsid w:val="001F199A"/>
    <w:rsid w:val="001F2AD4"/>
    <w:rsid w:val="001F6EFD"/>
    <w:rsid w:val="001F7BC7"/>
    <w:rsid w:val="002160D5"/>
    <w:rsid w:val="00222DF3"/>
    <w:rsid w:val="002243BD"/>
    <w:rsid w:val="00225011"/>
    <w:rsid w:val="00245B18"/>
    <w:rsid w:val="00246022"/>
    <w:rsid w:val="00252497"/>
    <w:rsid w:val="00253A35"/>
    <w:rsid w:val="00281644"/>
    <w:rsid w:val="00286911"/>
    <w:rsid w:val="002948AA"/>
    <w:rsid w:val="00294EAB"/>
    <w:rsid w:val="002957C1"/>
    <w:rsid w:val="002B113E"/>
    <w:rsid w:val="002C7AB4"/>
    <w:rsid w:val="002E7BC7"/>
    <w:rsid w:val="002F255C"/>
    <w:rsid w:val="002F4A08"/>
    <w:rsid w:val="00303609"/>
    <w:rsid w:val="003204D2"/>
    <w:rsid w:val="0032107E"/>
    <w:rsid w:val="003235ED"/>
    <w:rsid w:val="003236EB"/>
    <w:rsid w:val="00332C03"/>
    <w:rsid w:val="00346274"/>
    <w:rsid w:val="00347B0C"/>
    <w:rsid w:val="00370404"/>
    <w:rsid w:val="00371BD4"/>
    <w:rsid w:val="00376AFF"/>
    <w:rsid w:val="00380D9E"/>
    <w:rsid w:val="003C57AB"/>
    <w:rsid w:val="003D08B8"/>
    <w:rsid w:val="003E61FE"/>
    <w:rsid w:val="003F7720"/>
    <w:rsid w:val="00413940"/>
    <w:rsid w:val="00436B24"/>
    <w:rsid w:val="004639E6"/>
    <w:rsid w:val="00470026"/>
    <w:rsid w:val="004801BD"/>
    <w:rsid w:val="004922B1"/>
    <w:rsid w:val="004A30DD"/>
    <w:rsid w:val="004B258D"/>
    <w:rsid w:val="004B57E8"/>
    <w:rsid w:val="004B5BFE"/>
    <w:rsid w:val="004F2538"/>
    <w:rsid w:val="004F2D33"/>
    <w:rsid w:val="004F36F7"/>
    <w:rsid w:val="005063EE"/>
    <w:rsid w:val="005143A7"/>
    <w:rsid w:val="005150FA"/>
    <w:rsid w:val="00527640"/>
    <w:rsid w:val="00560006"/>
    <w:rsid w:val="00560794"/>
    <w:rsid w:val="00563C06"/>
    <w:rsid w:val="005869E4"/>
    <w:rsid w:val="00586BA3"/>
    <w:rsid w:val="005A357E"/>
    <w:rsid w:val="005B300D"/>
    <w:rsid w:val="005C2A15"/>
    <w:rsid w:val="005C2EE7"/>
    <w:rsid w:val="005C560C"/>
    <w:rsid w:val="005D7F5E"/>
    <w:rsid w:val="005E3ED8"/>
    <w:rsid w:val="005F51E6"/>
    <w:rsid w:val="00614238"/>
    <w:rsid w:val="00630320"/>
    <w:rsid w:val="00637CB4"/>
    <w:rsid w:val="00645252"/>
    <w:rsid w:val="006736E2"/>
    <w:rsid w:val="00691285"/>
    <w:rsid w:val="006A5C20"/>
    <w:rsid w:val="006B184E"/>
    <w:rsid w:val="006C3802"/>
    <w:rsid w:val="006D3D74"/>
    <w:rsid w:val="006D3F11"/>
    <w:rsid w:val="00712C07"/>
    <w:rsid w:val="0073146F"/>
    <w:rsid w:val="00731F5E"/>
    <w:rsid w:val="00732944"/>
    <w:rsid w:val="0075487B"/>
    <w:rsid w:val="00754943"/>
    <w:rsid w:val="0075614E"/>
    <w:rsid w:val="00760798"/>
    <w:rsid w:val="007B27E1"/>
    <w:rsid w:val="007B660E"/>
    <w:rsid w:val="007C04F4"/>
    <w:rsid w:val="007D46DB"/>
    <w:rsid w:val="007E4DCE"/>
    <w:rsid w:val="008014D1"/>
    <w:rsid w:val="008109FC"/>
    <w:rsid w:val="0081746D"/>
    <w:rsid w:val="00820D89"/>
    <w:rsid w:val="00824131"/>
    <w:rsid w:val="0082507D"/>
    <w:rsid w:val="00832D22"/>
    <w:rsid w:val="0083569A"/>
    <w:rsid w:val="0084114C"/>
    <w:rsid w:val="00870DD0"/>
    <w:rsid w:val="00876EE6"/>
    <w:rsid w:val="008814D8"/>
    <w:rsid w:val="00882FF3"/>
    <w:rsid w:val="008927F0"/>
    <w:rsid w:val="008A1346"/>
    <w:rsid w:val="008A3DA4"/>
    <w:rsid w:val="008B4584"/>
    <w:rsid w:val="008C7E86"/>
    <w:rsid w:val="008D71EF"/>
    <w:rsid w:val="008E76A4"/>
    <w:rsid w:val="008F1D92"/>
    <w:rsid w:val="00900C9A"/>
    <w:rsid w:val="00901128"/>
    <w:rsid w:val="00934548"/>
    <w:rsid w:val="00963A45"/>
    <w:rsid w:val="00980C3F"/>
    <w:rsid w:val="00984089"/>
    <w:rsid w:val="009A287B"/>
    <w:rsid w:val="009A6580"/>
    <w:rsid w:val="009A6797"/>
    <w:rsid w:val="009B05B2"/>
    <w:rsid w:val="009B2198"/>
    <w:rsid w:val="009C0179"/>
    <w:rsid w:val="00A13F74"/>
    <w:rsid w:val="00A17018"/>
    <w:rsid w:val="00A207B2"/>
    <w:rsid w:val="00A23D95"/>
    <w:rsid w:val="00A41244"/>
    <w:rsid w:val="00A43149"/>
    <w:rsid w:val="00A63BFC"/>
    <w:rsid w:val="00A7289A"/>
    <w:rsid w:val="00A755CE"/>
    <w:rsid w:val="00A775DF"/>
    <w:rsid w:val="00A80770"/>
    <w:rsid w:val="00A83EA5"/>
    <w:rsid w:val="00A9204E"/>
    <w:rsid w:val="00A976F9"/>
    <w:rsid w:val="00AA05DB"/>
    <w:rsid w:val="00AD3FDB"/>
    <w:rsid w:val="00AE012E"/>
    <w:rsid w:val="00AF4E63"/>
    <w:rsid w:val="00AF5D81"/>
    <w:rsid w:val="00AF744D"/>
    <w:rsid w:val="00AF7552"/>
    <w:rsid w:val="00B115DD"/>
    <w:rsid w:val="00B2309D"/>
    <w:rsid w:val="00B25CAE"/>
    <w:rsid w:val="00B26938"/>
    <w:rsid w:val="00B35244"/>
    <w:rsid w:val="00B425BB"/>
    <w:rsid w:val="00B55C55"/>
    <w:rsid w:val="00B7036F"/>
    <w:rsid w:val="00B71005"/>
    <w:rsid w:val="00B73084"/>
    <w:rsid w:val="00BA7CCE"/>
    <w:rsid w:val="00BB46A2"/>
    <w:rsid w:val="00BC1925"/>
    <w:rsid w:val="00BE72D1"/>
    <w:rsid w:val="00BF149D"/>
    <w:rsid w:val="00BF705B"/>
    <w:rsid w:val="00C3161C"/>
    <w:rsid w:val="00C44CE0"/>
    <w:rsid w:val="00C544BD"/>
    <w:rsid w:val="00C70584"/>
    <w:rsid w:val="00C75F27"/>
    <w:rsid w:val="00CA09AB"/>
    <w:rsid w:val="00CA2CB0"/>
    <w:rsid w:val="00CB3155"/>
    <w:rsid w:val="00CB4CFE"/>
    <w:rsid w:val="00CC2CAC"/>
    <w:rsid w:val="00D17ABF"/>
    <w:rsid w:val="00D46FB9"/>
    <w:rsid w:val="00D71252"/>
    <w:rsid w:val="00D77B32"/>
    <w:rsid w:val="00D818F7"/>
    <w:rsid w:val="00D86BC7"/>
    <w:rsid w:val="00D91DE9"/>
    <w:rsid w:val="00D95E63"/>
    <w:rsid w:val="00DA093B"/>
    <w:rsid w:val="00DC2B2E"/>
    <w:rsid w:val="00DC6A7B"/>
    <w:rsid w:val="00DD4194"/>
    <w:rsid w:val="00DE297A"/>
    <w:rsid w:val="00DE49DB"/>
    <w:rsid w:val="00DF581B"/>
    <w:rsid w:val="00E42688"/>
    <w:rsid w:val="00E62025"/>
    <w:rsid w:val="00E76501"/>
    <w:rsid w:val="00E86181"/>
    <w:rsid w:val="00E90E83"/>
    <w:rsid w:val="00E92A0A"/>
    <w:rsid w:val="00E93FA4"/>
    <w:rsid w:val="00EB3588"/>
    <w:rsid w:val="00ED1085"/>
    <w:rsid w:val="00ED6DF0"/>
    <w:rsid w:val="00EE373B"/>
    <w:rsid w:val="00EF7DA4"/>
    <w:rsid w:val="00F2410D"/>
    <w:rsid w:val="00F27CD3"/>
    <w:rsid w:val="00F53A41"/>
    <w:rsid w:val="00F55D2F"/>
    <w:rsid w:val="00F819C2"/>
    <w:rsid w:val="00F82791"/>
    <w:rsid w:val="00F82BC3"/>
    <w:rsid w:val="00F87E51"/>
    <w:rsid w:val="00FB1707"/>
    <w:rsid w:val="00FB6C75"/>
    <w:rsid w:val="00FC43BE"/>
    <w:rsid w:val="00FC4BF2"/>
    <w:rsid w:val="00FC66BF"/>
    <w:rsid w:val="00FD32BA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675A6"/>
  <w15:chartTrackingRefBased/>
  <w15:docId w15:val="{632CD1E3-56DE-4482-98C0-45FE864B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D4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m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33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Cutts</dc:creator>
  <cp:keywords/>
  <dc:description/>
  <cp:lastModifiedBy>Robert Cutts</cp:lastModifiedBy>
  <cp:revision>34</cp:revision>
  <cp:lastPrinted>2020-09-20T11:42:00Z</cp:lastPrinted>
  <dcterms:created xsi:type="dcterms:W3CDTF">2021-07-15T13:52:00Z</dcterms:created>
  <dcterms:modified xsi:type="dcterms:W3CDTF">2021-07-15T14:26:00Z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