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5E40" w14:textId="32B8957D" w:rsidR="002A7F0A" w:rsidRDefault="008A14CC" w:rsidP="00FF15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F1599">
        <w:rPr>
          <w:b/>
          <w:sz w:val="22"/>
          <w:szCs w:val="22"/>
        </w:rPr>
        <w:t>BROMESWELL PARISH COUNCIL</w:t>
      </w:r>
    </w:p>
    <w:p w14:paraId="57E865DC" w14:textId="77777777" w:rsidR="00FF1599" w:rsidRDefault="00FF1599" w:rsidP="00FF1599">
      <w:pPr>
        <w:jc w:val="center"/>
        <w:rPr>
          <w:b/>
          <w:sz w:val="22"/>
          <w:szCs w:val="22"/>
        </w:rPr>
      </w:pPr>
    </w:p>
    <w:p w14:paraId="09989400" w14:textId="0762BE78" w:rsidR="00FF1599" w:rsidRDefault="00FF1599" w:rsidP="00FF15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PARISH COUNCIL MEETING MINUTES (</w:t>
      </w:r>
      <w:r w:rsidR="00171555">
        <w:rPr>
          <w:b/>
          <w:sz w:val="22"/>
          <w:szCs w:val="22"/>
        </w:rPr>
        <w:t>2</w:t>
      </w:r>
      <w:r w:rsidR="00B67918">
        <w:rPr>
          <w:b/>
          <w:sz w:val="22"/>
          <w:szCs w:val="22"/>
        </w:rPr>
        <w:t>1/0</w:t>
      </w:r>
      <w:r w:rsidR="005E7646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)</w:t>
      </w:r>
    </w:p>
    <w:p w14:paraId="3D7266C4" w14:textId="77777777" w:rsidR="00FF1599" w:rsidRDefault="00FF1599" w:rsidP="00FF1599">
      <w:pPr>
        <w:jc w:val="center"/>
        <w:rPr>
          <w:b/>
          <w:sz w:val="22"/>
          <w:szCs w:val="22"/>
        </w:rPr>
      </w:pPr>
    </w:p>
    <w:p w14:paraId="68DD51D4" w14:textId="69E00903" w:rsidR="00FF1599" w:rsidRDefault="00FF1599" w:rsidP="00FF15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Monday </w:t>
      </w:r>
      <w:r w:rsidR="005E7646">
        <w:rPr>
          <w:b/>
          <w:sz w:val="22"/>
          <w:szCs w:val="22"/>
        </w:rPr>
        <w:t>11 October</w:t>
      </w:r>
      <w:r w:rsidR="002701D9">
        <w:rPr>
          <w:b/>
          <w:sz w:val="22"/>
          <w:szCs w:val="22"/>
        </w:rPr>
        <w:t xml:space="preserve"> </w:t>
      </w:r>
      <w:r w:rsidR="00B67918">
        <w:rPr>
          <w:b/>
          <w:sz w:val="22"/>
          <w:szCs w:val="22"/>
        </w:rPr>
        <w:t>2021</w:t>
      </w:r>
    </w:p>
    <w:p w14:paraId="0D99300C" w14:textId="77777777" w:rsidR="00FF1599" w:rsidRDefault="00FF1599" w:rsidP="00FF1599">
      <w:pPr>
        <w:jc w:val="center"/>
        <w:rPr>
          <w:b/>
          <w:sz w:val="22"/>
          <w:szCs w:val="22"/>
        </w:rPr>
      </w:pPr>
    </w:p>
    <w:p w14:paraId="48D503C4" w14:textId="587129EE" w:rsidR="00FF1599" w:rsidRDefault="00FF1599" w:rsidP="00FF15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Meeting commenced at </w:t>
      </w:r>
      <w:r w:rsidR="000A6339">
        <w:rPr>
          <w:b/>
          <w:sz w:val="22"/>
          <w:szCs w:val="22"/>
        </w:rPr>
        <w:t>7.</w:t>
      </w:r>
      <w:r w:rsidR="00B67918">
        <w:rPr>
          <w:b/>
          <w:sz w:val="22"/>
          <w:szCs w:val="22"/>
        </w:rPr>
        <w:t>0</w:t>
      </w:r>
      <w:r w:rsidR="000A6339">
        <w:rPr>
          <w:b/>
          <w:sz w:val="22"/>
          <w:szCs w:val="22"/>
        </w:rPr>
        <w:t>0</w:t>
      </w:r>
      <w:r w:rsidR="00DC1FFE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m</w:t>
      </w:r>
    </w:p>
    <w:p w14:paraId="2EFE5404" w14:textId="77777777" w:rsidR="00FF1599" w:rsidRDefault="00FF1599" w:rsidP="00FF1599">
      <w:pPr>
        <w:jc w:val="center"/>
        <w:rPr>
          <w:b/>
          <w:sz w:val="22"/>
          <w:szCs w:val="22"/>
        </w:rPr>
      </w:pPr>
    </w:p>
    <w:p w14:paraId="6DE9E0D0" w14:textId="77777777" w:rsidR="00FF1599" w:rsidRDefault="00FF1599" w:rsidP="00FF1599">
      <w:pPr>
        <w:pStyle w:val="ListParagraph"/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Attendance &amp; Apologies</w:t>
      </w:r>
    </w:p>
    <w:p w14:paraId="406270B7" w14:textId="77777777" w:rsidR="00850B40" w:rsidRDefault="00850B40" w:rsidP="00850B40">
      <w:pPr>
        <w:pStyle w:val="ListParagraph"/>
        <w:tabs>
          <w:tab w:val="left" w:pos="792"/>
          <w:tab w:val="left" w:pos="2977"/>
        </w:tabs>
        <w:rPr>
          <w:rFonts w:cs="Arial"/>
          <w:b/>
        </w:rPr>
      </w:pPr>
    </w:p>
    <w:p w14:paraId="1B8AFEB7" w14:textId="30D29DE0" w:rsidR="00850B40" w:rsidRPr="00850B40" w:rsidRDefault="00850B40" w:rsidP="00850B40">
      <w:pPr>
        <w:pStyle w:val="ListParagraph"/>
        <w:tabs>
          <w:tab w:val="left" w:pos="792"/>
          <w:tab w:val="left" w:pos="2977"/>
        </w:tabs>
        <w:ind w:left="3969" w:hanging="3260"/>
        <w:rPr>
          <w:rFonts w:eastAsia="Arial" w:cs="Arial"/>
          <w:sz w:val="22"/>
          <w:szCs w:val="22"/>
        </w:rPr>
      </w:pPr>
      <w:r w:rsidRPr="00850B40">
        <w:rPr>
          <w:rFonts w:eastAsia="Arial" w:cs="Arial"/>
          <w:b/>
          <w:sz w:val="22"/>
          <w:szCs w:val="22"/>
        </w:rPr>
        <w:t xml:space="preserve">Parish councillors attending:   </w:t>
      </w:r>
      <w:r w:rsidR="004C2E1C">
        <w:rPr>
          <w:rFonts w:eastAsia="Arial" w:cs="Arial"/>
          <w:bCs/>
          <w:sz w:val="22"/>
          <w:szCs w:val="22"/>
        </w:rPr>
        <w:t>Ian Abbott (IA) (Chair),</w:t>
      </w:r>
      <w:r w:rsidR="00DD2D8C">
        <w:rPr>
          <w:rFonts w:eastAsia="Arial" w:cs="Arial"/>
          <w:bCs/>
          <w:sz w:val="22"/>
          <w:szCs w:val="22"/>
        </w:rPr>
        <w:t xml:space="preserve"> </w:t>
      </w:r>
      <w:r w:rsidR="002D6DF5">
        <w:rPr>
          <w:rFonts w:eastAsia="Arial" w:cs="Arial"/>
          <w:bCs/>
          <w:sz w:val="22"/>
          <w:szCs w:val="22"/>
        </w:rPr>
        <w:t xml:space="preserve">Verity Brown (VB), </w:t>
      </w:r>
      <w:r w:rsidR="00C672D2">
        <w:rPr>
          <w:rFonts w:eastAsia="Arial" w:cs="Arial"/>
          <w:sz w:val="22"/>
          <w:szCs w:val="22"/>
        </w:rPr>
        <w:t>Sue Todd (S</w:t>
      </w:r>
      <w:r w:rsidR="00DD2D8C">
        <w:rPr>
          <w:rFonts w:eastAsia="Arial" w:cs="Arial"/>
          <w:sz w:val="22"/>
          <w:szCs w:val="22"/>
        </w:rPr>
        <w:t>T</w:t>
      </w:r>
      <w:r w:rsidR="00C672D2">
        <w:rPr>
          <w:rFonts w:eastAsia="Arial" w:cs="Arial"/>
          <w:sz w:val="22"/>
          <w:szCs w:val="22"/>
        </w:rPr>
        <w:t xml:space="preserve">), </w:t>
      </w:r>
      <w:r w:rsidR="00171555">
        <w:rPr>
          <w:rFonts w:eastAsia="Arial" w:cs="Arial"/>
          <w:sz w:val="22"/>
          <w:szCs w:val="22"/>
        </w:rPr>
        <w:t>Tim Johnson (TJ)</w:t>
      </w:r>
      <w:r w:rsidR="00584758">
        <w:rPr>
          <w:rFonts w:eastAsia="Arial" w:cs="Arial"/>
          <w:sz w:val="22"/>
          <w:szCs w:val="22"/>
        </w:rPr>
        <w:t>, Tracy Rogers (TR)</w:t>
      </w:r>
    </w:p>
    <w:p w14:paraId="3E5A6AFA" w14:textId="77777777" w:rsidR="00850B40" w:rsidRPr="00850B40" w:rsidRDefault="00850B40" w:rsidP="00850B40">
      <w:pPr>
        <w:tabs>
          <w:tab w:val="left" w:pos="792"/>
          <w:tab w:val="left" w:pos="2772"/>
        </w:tabs>
        <w:ind w:left="360"/>
        <w:rPr>
          <w:rFonts w:eastAsia="Arial" w:cs="Arial"/>
          <w:sz w:val="22"/>
          <w:szCs w:val="22"/>
        </w:rPr>
      </w:pPr>
    </w:p>
    <w:p w14:paraId="2DC6D103" w14:textId="324E659E" w:rsidR="00850B40" w:rsidRPr="00850B40" w:rsidRDefault="00850B40" w:rsidP="00850B40">
      <w:pPr>
        <w:pStyle w:val="ListParagraph"/>
        <w:tabs>
          <w:tab w:val="left" w:pos="792"/>
          <w:tab w:val="left" w:pos="2772"/>
        </w:tabs>
        <w:rPr>
          <w:rFonts w:eastAsia="Arial" w:cs="Arial"/>
          <w:sz w:val="22"/>
          <w:szCs w:val="22"/>
        </w:rPr>
      </w:pPr>
      <w:r w:rsidRPr="00850B40">
        <w:rPr>
          <w:rFonts w:eastAsia="Arial" w:cs="Arial"/>
          <w:b/>
          <w:sz w:val="22"/>
          <w:szCs w:val="22"/>
        </w:rPr>
        <w:t>Clerk:</w:t>
      </w:r>
      <w:r w:rsidRPr="00850B40">
        <w:rPr>
          <w:rFonts w:eastAsia="Arial" w:cs="Arial"/>
          <w:sz w:val="22"/>
          <w:szCs w:val="22"/>
        </w:rPr>
        <w:tab/>
        <w:t xml:space="preserve">                   Rob Cutts (RC)</w:t>
      </w:r>
      <w:r w:rsidRPr="00850B40">
        <w:rPr>
          <w:rFonts w:eastAsia="Arial" w:cs="Arial"/>
          <w:b/>
          <w:sz w:val="22"/>
          <w:szCs w:val="22"/>
        </w:rPr>
        <w:tab/>
      </w:r>
    </w:p>
    <w:p w14:paraId="3F4D31E9" w14:textId="77777777" w:rsidR="00850B40" w:rsidRPr="00850B40" w:rsidRDefault="00850B40" w:rsidP="00850B40">
      <w:pPr>
        <w:tabs>
          <w:tab w:val="left" w:pos="792"/>
        </w:tabs>
        <w:ind w:left="360"/>
        <w:rPr>
          <w:rFonts w:eastAsia="Arial" w:cs="Arial"/>
          <w:b/>
          <w:sz w:val="22"/>
          <w:szCs w:val="22"/>
        </w:rPr>
      </w:pPr>
    </w:p>
    <w:p w14:paraId="6B452FC6" w14:textId="2FD32711" w:rsidR="00C672D2" w:rsidRDefault="00850B40" w:rsidP="00C672D2">
      <w:pPr>
        <w:tabs>
          <w:tab w:val="left" w:pos="2772"/>
        </w:tabs>
        <w:ind w:left="360"/>
        <w:rPr>
          <w:rFonts w:eastAsia="Arial" w:cs="Arial"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</w:t>
      </w:r>
      <w:r w:rsidRPr="00850B40">
        <w:rPr>
          <w:rFonts w:eastAsia="Arial" w:cs="Arial"/>
          <w:b/>
          <w:sz w:val="22"/>
          <w:szCs w:val="22"/>
        </w:rPr>
        <w:t>Guests:</w:t>
      </w:r>
      <w:r w:rsidRPr="00850B40">
        <w:rPr>
          <w:rFonts w:eastAsia="Arial" w:cs="Arial"/>
          <w:b/>
          <w:sz w:val="22"/>
          <w:szCs w:val="22"/>
        </w:rPr>
        <w:tab/>
        <w:t xml:space="preserve">  </w:t>
      </w:r>
      <w:r>
        <w:rPr>
          <w:rFonts w:cs="Arial"/>
          <w:b/>
          <w:sz w:val="22"/>
          <w:szCs w:val="22"/>
        </w:rPr>
        <w:t xml:space="preserve">   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</w:t>
      </w:r>
      <w:r w:rsidR="004C2E1C">
        <w:rPr>
          <w:rFonts w:cs="Arial"/>
          <w:sz w:val="22"/>
          <w:szCs w:val="22"/>
        </w:rPr>
        <w:t>James Mallinder (JM)</w:t>
      </w:r>
      <w:r w:rsidR="00C672D2" w:rsidRPr="00A25030">
        <w:rPr>
          <w:rFonts w:eastAsia="Arial" w:cs="Arial"/>
          <w:sz w:val="22"/>
          <w:szCs w:val="22"/>
        </w:rPr>
        <w:t xml:space="preserve"> – District </w:t>
      </w:r>
      <w:r w:rsidR="00C672D2">
        <w:rPr>
          <w:rFonts w:eastAsia="Arial" w:cs="Arial"/>
          <w:sz w:val="22"/>
          <w:szCs w:val="22"/>
        </w:rPr>
        <w:t>Councillor</w:t>
      </w:r>
      <w:r w:rsidR="00E10537">
        <w:rPr>
          <w:rFonts w:eastAsia="Arial" w:cs="Arial"/>
          <w:b/>
          <w:sz w:val="22"/>
          <w:szCs w:val="22"/>
        </w:rPr>
        <w:t xml:space="preserve">    </w:t>
      </w:r>
    </w:p>
    <w:p w14:paraId="6064A375" w14:textId="77777777" w:rsidR="00B24D12" w:rsidRDefault="00B24D12" w:rsidP="00C672D2">
      <w:pPr>
        <w:tabs>
          <w:tab w:val="left" w:pos="2772"/>
        </w:tabs>
        <w:ind w:left="360"/>
        <w:rPr>
          <w:rFonts w:eastAsia="Arial" w:cs="Arial"/>
          <w:bCs/>
          <w:sz w:val="22"/>
          <w:szCs w:val="22"/>
        </w:rPr>
      </w:pPr>
    </w:p>
    <w:p w14:paraId="36FFEB17" w14:textId="28F97F11" w:rsidR="007F4C7C" w:rsidRDefault="00B24D12" w:rsidP="00C672D2">
      <w:pPr>
        <w:tabs>
          <w:tab w:val="left" w:pos="2772"/>
        </w:tabs>
        <w:ind w:left="360"/>
        <w:rPr>
          <w:rFonts w:eastAsia="Arial" w:cs="Arial"/>
          <w:bCs/>
          <w:sz w:val="22"/>
          <w:szCs w:val="22"/>
        </w:rPr>
      </w:pPr>
      <w:r>
        <w:rPr>
          <w:rFonts w:eastAsia="Arial" w:cs="Arial"/>
          <w:bCs/>
          <w:sz w:val="22"/>
          <w:szCs w:val="22"/>
        </w:rPr>
        <w:t xml:space="preserve">      </w:t>
      </w:r>
      <w:r>
        <w:rPr>
          <w:rFonts w:eastAsia="Arial" w:cs="Arial"/>
          <w:b/>
          <w:sz w:val="22"/>
          <w:szCs w:val="22"/>
        </w:rPr>
        <w:t>Apologies:</w:t>
      </w:r>
      <w:r>
        <w:rPr>
          <w:rFonts w:eastAsia="Arial" w:cs="Arial"/>
          <w:b/>
          <w:sz w:val="22"/>
          <w:szCs w:val="22"/>
        </w:rPr>
        <w:tab/>
      </w:r>
      <w:r>
        <w:rPr>
          <w:rFonts w:eastAsia="Arial" w:cs="Arial"/>
          <w:b/>
          <w:sz w:val="22"/>
          <w:szCs w:val="22"/>
        </w:rPr>
        <w:tab/>
      </w:r>
      <w:r>
        <w:rPr>
          <w:rFonts w:eastAsia="Arial" w:cs="Arial"/>
          <w:b/>
          <w:sz w:val="22"/>
          <w:szCs w:val="22"/>
        </w:rPr>
        <w:tab/>
        <w:t xml:space="preserve">     </w:t>
      </w:r>
      <w:r w:rsidR="008A2906">
        <w:rPr>
          <w:rFonts w:eastAsia="Arial" w:cs="Arial"/>
          <w:bCs/>
          <w:sz w:val="22"/>
          <w:szCs w:val="22"/>
        </w:rPr>
        <w:t>Rory Burrow (RB)</w:t>
      </w:r>
    </w:p>
    <w:p w14:paraId="715528E9" w14:textId="509ADF62" w:rsidR="00FA3FA6" w:rsidRPr="00FA3FA6" w:rsidRDefault="00FA3FA6" w:rsidP="00C672D2">
      <w:pPr>
        <w:tabs>
          <w:tab w:val="left" w:pos="2772"/>
        </w:tabs>
        <w:ind w:left="360"/>
        <w:rPr>
          <w:rFonts w:eastAsia="Arial" w:cs="Arial"/>
          <w:bCs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ab/>
      </w:r>
      <w:r>
        <w:rPr>
          <w:rFonts w:eastAsia="Arial" w:cs="Arial"/>
          <w:b/>
          <w:sz w:val="22"/>
          <w:szCs w:val="22"/>
        </w:rPr>
        <w:tab/>
      </w:r>
      <w:r>
        <w:rPr>
          <w:rFonts w:eastAsia="Arial" w:cs="Arial"/>
          <w:b/>
          <w:sz w:val="22"/>
          <w:szCs w:val="22"/>
        </w:rPr>
        <w:tab/>
      </w:r>
      <w:r>
        <w:rPr>
          <w:rFonts w:eastAsia="Arial" w:cs="Arial"/>
          <w:bCs/>
          <w:sz w:val="22"/>
          <w:szCs w:val="22"/>
        </w:rPr>
        <w:t xml:space="preserve">     </w:t>
      </w:r>
      <w:r>
        <w:rPr>
          <w:rFonts w:eastAsia="Arial" w:cs="Arial"/>
          <w:bCs/>
          <w:sz w:val="22"/>
          <w:szCs w:val="22"/>
        </w:rPr>
        <w:t>Andrew Reid (AR) – County Cllr</w:t>
      </w:r>
    </w:p>
    <w:p w14:paraId="73922204" w14:textId="482FE6FE" w:rsidR="009C3E30" w:rsidRDefault="009C3E30" w:rsidP="00C672D2">
      <w:pPr>
        <w:tabs>
          <w:tab w:val="left" w:pos="2772"/>
        </w:tabs>
        <w:ind w:left="360"/>
        <w:rPr>
          <w:rFonts w:eastAsia="Arial" w:cs="Arial"/>
          <w:bCs/>
          <w:sz w:val="22"/>
          <w:szCs w:val="22"/>
        </w:rPr>
      </w:pPr>
    </w:p>
    <w:p w14:paraId="70BD7BB5" w14:textId="3A71B378" w:rsidR="009C3E30" w:rsidRPr="00ED0F96" w:rsidRDefault="009C3E30" w:rsidP="00DA766A">
      <w:pPr>
        <w:tabs>
          <w:tab w:val="left" w:pos="2772"/>
        </w:tabs>
        <w:ind w:left="3900" w:hanging="3540"/>
        <w:rPr>
          <w:rFonts w:eastAsia="Arial" w:cs="Arial"/>
          <w:bCs/>
          <w:sz w:val="22"/>
          <w:szCs w:val="22"/>
        </w:rPr>
      </w:pPr>
      <w:r>
        <w:rPr>
          <w:rFonts w:eastAsia="Arial" w:cs="Arial"/>
          <w:bCs/>
          <w:sz w:val="22"/>
          <w:szCs w:val="22"/>
        </w:rPr>
        <w:t xml:space="preserve">      </w:t>
      </w:r>
      <w:r>
        <w:rPr>
          <w:rFonts w:eastAsia="Arial" w:cs="Arial"/>
          <w:b/>
          <w:sz w:val="22"/>
          <w:szCs w:val="22"/>
        </w:rPr>
        <w:t>Public:</w:t>
      </w:r>
      <w:r>
        <w:rPr>
          <w:rFonts w:eastAsia="Arial" w:cs="Arial"/>
          <w:b/>
          <w:sz w:val="22"/>
          <w:szCs w:val="22"/>
        </w:rPr>
        <w:tab/>
      </w:r>
      <w:r>
        <w:rPr>
          <w:rFonts w:eastAsia="Arial" w:cs="Arial"/>
          <w:b/>
          <w:sz w:val="22"/>
          <w:szCs w:val="22"/>
        </w:rPr>
        <w:tab/>
      </w:r>
      <w:r w:rsidR="00EB07A3">
        <w:rPr>
          <w:rFonts w:eastAsia="Arial" w:cs="Arial"/>
          <w:bCs/>
          <w:sz w:val="22"/>
          <w:szCs w:val="22"/>
        </w:rPr>
        <w:t>T</w:t>
      </w:r>
      <w:r w:rsidR="00ED0F96">
        <w:rPr>
          <w:rFonts w:eastAsia="Arial" w:cs="Arial"/>
          <w:bCs/>
          <w:sz w:val="22"/>
          <w:szCs w:val="22"/>
        </w:rPr>
        <w:t>here w</w:t>
      </w:r>
      <w:r w:rsidR="00DA766A">
        <w:rPr>
          <w:rFonts w:eastAsia="Arial" w:cs="Arial"/>
          <w:bCs/>
          <w:sz w:val="22"/>
          <w:szCs w:val="22"/>
        </w:rPr>
        <w:t>ere three</w:t>
      </w:r>
      <w:r w:rsidR="002701D9">
        <w:rPr>
          <w:rFonts w:eastAsia="Arial" w:cs="Arial"/>
          <w:bCs/>
          <w:sz w:val="22"/>
          <w:szCs w:val="22"/>
        </w:rPr>
        <w:t xml:space="preserve"> </w:t>
      </w:r>
      <w:r w:rsidR="00ED0F96">
        <w:rPr>
          <w:rFonts w:eastAsia="Arial" w:cs="Arial"/>
          <w:bCs/>
          <w:sz w:val="22"/>
          <w:szCs w:val="22"/>
        </w:rPr>
        <w:t>member</w:t>
      </w:r>
      <w:r w:rsidR="00DA766A">
        <w:rPr>
          <w:rFonts w:eastAsia="Arial" w:cs="Arial"/>
          <w:bCs/>
          <w:sz w:val="22"/>
          <w:szCs w:val="22"/>
        </w:rPr>
        <w:t xml:space="preserve">s </w:t>
      </w:r>
      <w:r w:rsidR="00ED0F96">
        <w:rPr>
          <w:rFonts w:eastAsia="Arial" w:cs="Arial"/>
          <w:bCs/>
          <w:sz w:val="22"/>
          <w:szCs w:val="22"/>
        </w:rPr>
        <w:t>of the public in attendance</w:t>
      </w:r>
    </w:p>
    <w:p w14:paraId="60EE8BC3" w14:textId="6769DE05" w:rsidR="00171555" w:rsidRPr="00853D07" w:rsidRDefault="00A25030" w:rsidP="00171555">
      <w:pPr>
        <w:tabs>
          <w:tab w:val="left" w:pos="792"/>
        </w:tabs>
        <w:rPr>
          <w:rFonts w:eastAsia="Arial" w:cs="Arial"/>
          <w:bCs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 xml:space="preserve">            </w:t>
      </w:r>
      <w:r w:rsidR="00584758">
        <w:rPr>
          <w:rFonts w:eastAsia="Arial" w:cs="Arial"/>
          <w:b/>
          <w:sz w:val="22"/>
          <w:szCs w:val="22"/>
        </w:rPr>
        <w:tab/>
        <w:t xml:space="preserve">     </w:t>
      </w:r>
    </w:p>
    <w:p w14:paraId="7E20346A" w14:textId="7D380247" w:rsidR="00171555" w:rsidRDefault="0096084E" w:rsidP="00B95423">
      <w:pPr>
        <w:tabs>
          <w:tab w:val="left" w:pos="792"/>
        </w:tabs>
        <w:ind w:left="720"/>
        <w:rPr>
          <w:rFonts w:eastAsia="Arial" w:cs="Arial"/>
          <w:bCs/>
          <w:sz w:val="22"/>
          <w:szCs w:val="22"/>
        </w:rPr>
      </w:pPr>
      <w:r>
        <w:rPr>
          <w:rFonts w:eastAsia="Arial" w:cs="Arial"/>
          <w:bCs/>
          <w:sz w:val="22"/>
          <w:szCs w:val="22"/>
        </w:rPr>
        <w:t>The Clerk apologised to the meeting for being the cause of the postponement</w:t>
      </w:r>
      <w:r w:rsidR="00065DE7">
        <w:rPr>
          <w:rFonts w:eastAsia="Arial" w:cs="Arial"/>
          <w:bCs/>
          <w:sz w:val="22"/>
          <w:szCs w:val="22"/>
        </w:rPr>
        <w:t xml:space="preserve"> of this meeting from its scheduled date of </w:t>
      </w:r>
      <w:r w:rsidR="003A2875">
        <w:rPr>
          <w:rFonts w:eastAsia="Arial" w:cs="Arial"/>
          <w:bCs/>
          <w:sz w:val="22"/>
          <w:szCs w:val="22"/>
        </w:rPr>
        <w:t>27 September</w:t>
      </w:r>
      <w:r w:rsidR="0046621A">
        <w:rPr>
          <w:rFonts w:eastAsia="Arial" w:cs="Arial"/>
          <w:bCs/>
          <w:sz w:val="22"/>
          <w:szCs w:val="22"/>
        </w:rPr>
        <w:t xml:space="preserve"> due to his ill health and the need to exercise caution regarding the Covid </w:t>
      </w:r>
      <w:proofErr w:type="spellStart"/>
      <w:proofErr w:type="gramStart"/>
      <w:r w:rsidR="0046621A">
        <w:rPr>
          <w:rFonts w:eastAsia="Arial" w:cs="Arial"/>
          <w:bCs/>
          <w:sz w:val="22"/>
          <w:szCs w:val="22"/>
        </w:rPr>
        <w:t>pandemic.</w:t>
      </w:r>
      <w:r w:rsidR="008A2906">
        <w:rPr>
          <w:rFonts w:eastAsia="Arial" w:cs="Arial"/>
          <w:bCs/>
          <w:sz w:val="22"/>
          <w:szCs w:val="22"/>
        </w:rPr>
        <w:t>The</w:t>
      </w:r>
      <w:proofErr w:type="spellEnd"/>
      <w:proofErr w:type="gramEnd"/>
      <w:r w:rsidR="008A2906">
        <w:rPr>
          <w:rFonts w:eastAsia="Arial" w:cs="Arial"/>
          <w:bCs/>
          <w:sz w:val="22"/>
          <w:szCs w:val="22"/>
        </w:rPr>
        <w:t xml:space="preserve"> Council accepted the apologies of RB</w:t>
      </w:r>
      <w:r w:rsidR="00B95423">
        <w:rPr>
          <w:rFonts w:eastAsia="Arial" w:cs="Arial"/>
          <w:bCs/>
          <w:sz w:val="22"/>
          <w:szCs w:val="22"/>
        </w:rPr>
        <w:t xml:space="preserve"> &amp; AR</w:t>
      </w:r>
      <w:r w:rsidR="008A2906">
        <w:rPr>
          <w:rFonts w:eastAsia="Arial" w:cs="Arial"/>
          <w:bCs/>
          <w:sz w:val="22"/>
          <w:szCs w:val="22"/>
        </w:rPr>
        <w:t xml:space="preserve"> who had other commitments</w:t>
      </w:r>
      <w:r w:rsidR="00B95423">
        <w:rPr>
          <w:rFonts w:eastAsia="Arial" w:cs="Arial"/>
          <w:bCs/>
          <w:sz w:val="22"/>
          <w:szCs w:val="22"/>
        </w:rPr>
        <w:t xml:space="preserve"> for this rearranged meeting.</w:t>
      </w:r>
    </w:p>
    <w:p w14:paraId="19191FC2" w14:textId="77777777" w:rsidR="008A2906" w:rsidRPr="00171555" w:rsidRDefault="008A2906" w:rsidP="00171555">
      <w:pPr>
        <w:tabs>
          <w:tab w:val="left" w:pos="792"/>
        </w:tabs>
        <w:rPr>
          <w:rFonts w:eastAsia="Arial" w:cs="Arial"/>
          <w:bCs/>
          <w:sz w:val="22"/>
          <w:szCs w:val="22"/>
        </w:rPr>
      </w:pPr>
    </w:p>
    <w:p w14:paraId="6868BFF5" w14:textId="0CDA9778" w:rsidR="00FF1599" w:rsidRDefault="00584758" w:rsidP="00584758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Prior to the meeting the PC had arranged for the 150+ recipients of the E-Warbler parish magazine to </w:t>
      </w:r>
      <w:r w:rsidR="001C16F7">
        <w:rPr>
          <w:bCs/>
          <w:sz w:val="22"/>
          <w:szCs w:val="22"/>
        </w:rPr>
        <w:t>receive notice of the meeting as well as displaying notices on the notice boards. The Clerk will</w:t>
      </w:r>
      <w:r>
        <w:rPr>
          <w:bCs/>
          <w:sz w:val="22"/>
          <w:szCs w:val="22"/>
        </w:rPr>
        <w:t xml:space="preserve"> issue a full report of the meeting as soon as practical through the same mechanism. </w:t>
      </w:r>
    </w:p>
    <w:p w14:paraId="275A05A6" w14:textId="43976741" w:rsidR="00B149EA" w:rsidRDefault="00B149EA" w:rsidP="00584758">
      <w:pPr>
        <w:ind w:left="720"/>
        <w:rPr>
          <w:bCs/>
          <w:sz w:val="22"/>
          <w:szCs w:val="22"/>
        </w:rPr>
      </w:pPr>
    </w:p>
    <w:p w14:paraId="15991929" w14:textId="77777777" w:rsidR="00FF1599" w:rsidRPr="00FF1599" w:rsidRDefault="00FF1599" w:rsidP="00FF159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Declarations of Interest</w:t>
      </w:r>
    </w:p>
    <w:p w14:paraId="2D66F6BD" w14:textId="77777777" w:rsidR="00FF1599" w:rsidRDefault="00FF1599" w:rsidP="00FF1599">
      <w:pPr>
        <w:pStyle w:val="ListParagraph"/>
        <w:rPr>
          <w:b/>
          <w:sz w:val="22"/>
          <w:szCs w:val="22"/>
          <w:u w:val="single"/>
        </w:rPr>
      </w:pPr>
    </w:p>
    <w:p w14:paraId="208D3007" w14:textId="61D1233B" w:rsidR="00E016B8" w:rsidRDefault="00842410" w:rsidP="00853D07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The Chair reminded councillors to ensure that their </w:t>
      </w:r>
      <w:r w:rsidR="00C777E7">
        <w:rPr>
          <w:sz w:val="22"/>
          <w:szCs w:val="22"/>
        </w:rPr>
        <w:t>own</w:t>
      </w:r>
      <w:r>
        <w:rPr>
          <w:sz w:val="22"/>
          <w:szCs w:val="22"/>
        </w:rPr>
        <w:t xml:space="preserve"> </w:t>
      </w:r>
      <w:r w:rsidR="005D5A7C">
        <w:rPr>
          <w:sz w:val="22"/>
          <w:szCs w:val="22"/>
        </w:rPr>
        <w:t>registers of interest were kept up to date.</w:t>
      </w:r>
    </w:p>
    <w:p w14:paraId="79B6E59F" w14:textId="77777777" w:rsidR="005D5A7C" w:rsidRPr="005E0C96" w:rsidRDefault="005D5A7C" w:rsidP="00853D07">
      <w:pPr>
        <w:pStyle w:val="ListParagraph"/>
        <w:rPr>
          <w:sz w:val="22"/>
          <w:szCs w:val="22"/>
        </w:rPr>
      </w:pPr>
    </w:p>
    <w:p w14:paraId="16996645" w14:textId="4C2A159E" w:rsidR="00853D07" w:rsidRDefault="00853D07" w:rsidP="00853D07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853D07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Report from Suffolk County Council, Andrew Reid</w:t>
      </w:r>
    </w:p>
    <w:p w14:paraId="15F52FD9" w14:textId="77777777" w:rsidR="00853D07" w:rsidRDefault="00853D07" w:rsidP="00853D07">
      <w:pPr>
        <w:pStyle w:val="ListParagraph"/>
        <w:rPr>
          <w:b/>
          <w:bCs/>
          <w:sz w:val="22"/>
          <w:szCs w:val="22"/>
          <w:u w:val="single"/>
        </w:rPr>
      </w:pPr>
    </w:p>
    <w:p w14:paraId="6B623CC2" w14:textId="257219D9" w:rsidR="00E80044" w:rsidRDefault="00757F49" w:rsidP="0054797C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A w</w:t>
      </w:r>
      <w:r w:rsidR="008A2906">
        <w:rPr>
          <w:sz w:val="22"/>
          <w:szCs w:val="22"/>
        </w:rPr>
        <w:t xml:space="preserve">ritten report </w:t>
      </w:r>
      <w:r>
        <w:rPr>
          <w:sz w:val="22"/>
          <w:szCs w:val="22"/>
        </w:rPr>
        <w:t>had been provided</w:t>
      </w:r>
      <w:r w:rsidR="00FA1C11">
        <w:rPr>
          <w:sz w:val="22"/>
          <w:szCs w:val="22"/>
        </w:rPr>
        <w:t>. Issues covered</w:t>
      </w:r>
      <w:r w:rsidR="001E4770">
        <w:rPr>
          <w:sz w:val="22"/>
          <w:szCs w:val="22"/>
        </w:rPr>
        <w:t xml:space="preserve"> in the report included Special Educational Needs provision, </w:t>
      </w:r>
      <w:r w:rsidR="005320BC">
        <w:rPr>
          <w:sz w:val="22"/>
          <w:szCs w:val="22"/>
        </w:rPr>
        <w:t>healing woods, “Greenest County” awards, street lighting,</w:t>
      </w:r>
      <w:r w:rsidR="00D1262C">
        <w:rPr>
          <w:sz w:val="22"/>
          <w:szCs w:val="22"/>
        </w:rPr>
        <w:t xml:space="preserve"> Youth Focus Suffolk, The Hold archive centre, trading standards action and recycling centres</w:t>
      </w:r>
      <w:r w:rsidR="0054797C">
        <w:rPr>
          <w:sz w:val="22"/>
          <w:szCs w:val="22"/>
        </w:rPr>
        <w:t>.</w:t>
      </w:r>
    </w:p>
    <w:p w14:paraId="0225744C" w14:textId="77777777" w:rsidR="008A2906" w:rsidRDefault="008A2906" w:rsidP="00FF1599">
      <w:pPr>
        <w:pStyle w:val="ListParagraph"/>
        <w:rPr>
          <w:sz w:val="22"/>
          <w:szCs w:val="22"/>
        </w:rPr>
      </w:pPr>
    </w:p>
    <w:p w14:paraId="6CDF045C" w14:textId="77777777" w:rsidR="00853D07" w:rsidRDefault="00853D07" w:rsidP="00853D07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Report from East Suffolk Council, James Mallinder</w:t>
      </w:r>
    </w:p>
    <w:p w14:paraId="42B73E60" w14:textId="77777777" w:rsidR="00853D07" w:rsidRDefault="00853D07" w:rsidP="00853D07">
      <w:pPr>
        <w:rPr>
          <w:b/>
          <w:bCs/>
          <w:sz w:val="22"/>
          <w:szCs w:val="22"/>
          <w:u w:val="single"/>
        </w:rPr>
      </w:pPr>
    </w:p>
    <w:p w14:paraId="51A79216" w14:textId="7CF02198" w:rsidR="00BF7BF8" w:rsidRDefault="00853D07" w:rsidP="00903653">
      <w:pPr>
        <w:ind w:left="720"/>
        <w:rPr>
          <w:sz w:val="22"/>
          <w:szCs w:val="22"/>
        </w:rPr>
      </w:pPr>
      <w:r>
        <w:rPr>
          <w:sz w:val="22"/>
          <w:szCs w:val="22"/>
        </w:rPr>
        <w:t>A written report had been previously circulated and is attached</w:t>
      </w:r>
      <w:r w:rsidR="00DF5442">
        <w:rPr>
          <w:sz w:val="22"/>
          <w:szCs w:val="22"/>
        </w:rPr>
        <w:t>.</w:t>
      </w:r>
    </w:p>
    <w:p w14:paraId="0326F7D9" w14:textId="25687C84" w:rsidR="0065535D" w:rsidRDefault="00A17C79" w:rsidP="007D4F0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ESC vehicles being converted to </w:t>
      </w:r>
      <w:proofErr w:type="gramStart"/>
      <w:r>
        <w:rPr>
          <w:sz w:val="22"/>
          <w:szCs w:val="22"/>
        </w:rPr>
        <w:t>bio-diesel</w:t>
      </w:r>
      <w:proofErr w:type="gramEnd"/>
      <w:r>
        <w:rPr>
          <w:sz w:val="22"/>
          <w:szCs w:val="22"/>
        </w:rPr>
        <w:t xml:space="preserve"> to reduce emissions</w:t>
      </w:r>
      <w:r w:rsidR="00E31021">
        <w:rPr>
          <w:sz w:val="22"/>
          <w:szCs w:val="22"/>
        </w:rPr>
        <w:t>. Really hard to meet carbon neutral targets with current technology and cost constraints.</w:t>
      </w:r>
      <w:r w:rsidR="001E2F18">
        <w:rPr>
          <w:sz w:val="22"/>
          <w:szCs w:val="22"/>
        </w:rPr>
        <w:t xml:space="preserve"> JM happy to support additional tree planting as part of 2022 Queen’s Platinum Jubilee</w:t>
      </w:r>
      <w:r w:rsidR="00DF44C7">
        <w:rPr>
          <w:sz w:val="22"/>
          <w:szCs w:val="22"/>
        </w:rPr>
        <w:t xml:space="preserve">. ESC consulting on use of fireworks on its own land – not compatible with environmental </w:t>
      </w:r>
      <w:r w:rsidR="002460FF">
        <w:rPr>
          <w:sz w:val="22"/>
          <w:szCs w:val="22"/>
        </w:rPr>
        <w:t>aims. JM running Southwold 10k and looking for sponsorship – proceeds to Eyke village hall.</w:t>
      </w:r>
      <w:r w:rsidR="003B0E63">
        <w:rPr>
          <w:sz w:val="22"/>
          <w:szCs w:val="22"/>
        </w:rPr>
        <w:t xml:space="preserve"> Recognises concerns about changes to green waste recycling regime but </w:t>
      </w:r>
      <w:r w:rsidR="003B0E63">
        <w:rPr>
          <w:sz w:val="22"/>
          <w:szCs w:val="22"/>
        </w:rPr>
        <w:lastRenderedPageBreak/>
        <w:t>these are necessary to meet climate emergency targets. More changes on the way dic</w:t>
      </w:r>
      <w:r w:rsidR="00B36229">
        <w:rPr>
          <w:sz w:val="22"/>
          <w:szCs w:val="22"/>
        </w:rPr>
        <w:t>t</w:t>
      </w:r>
      <w:r w:rsidR="003B0E63">
        <w:rPr>
          <w:sz w:val="22"/>
          <w:szCs w:val="22"/>
        </w:rPr>
        <w:t>ated by central government</w:t>
      </w:r>
      <w:r w:rsidR="00B36229">
        <w:rPr>
          <w:sz w:val="22"/>
          <w:szCs w:val="22"/>
        </w:rPr>
        <w:t>.</w:t>
      </w:r>
    </w:p>
    <w:p w14:paraId="51E3548D" w14:textId="77777777" w:rsidR="00B36229" w:rsidRDefault="00B36229" w:rsidP="007D4F05">
      <w:pPr>
        <w:ind w:left="720"/>
        <w:rPr>
          <w:sz w:val="22"/>
          <w:szCs w:val="22"/>
        </w:rPr>
      </w:pPr>
    </w:p>
    <w:p w14:paraId="4A885857" w14:textId="0FA990D4" w:rsidR="005D5717" w:rsidRDefault="005D5717" w:rsidP="005D5717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Approval &amp; signing of minutes from the meeting of </w:t>
      </w:r>
      <w:r w:rsidR="00492649">
        <w:rPr>
          <w:b/>
          <w:bCs/>
          <w:sz w:val="22"/>
          <w:szCs w:val="22"/>
          <w:u w:val="single"/>
        </w:rPr>
        <w:t>1</w:t>
      </w:r>
      <w:r w:rsidR="00B36229">
        <w:rPr>
          <w:b/>
          <w:bCs/>
          <w:sz w:val="22"/>
          <w:szCs w:val="22"/>
          <w:u w:val="single"/>
        </w:rPr>
        <w:t>9 July</w:t>
      </w:r>
      <w:r w:rsidR="009902D7">
        <w:rPr>
          <w:b/>
          <w:bCs/>
          <w:sz w:val="22"/>
          <w:szCs w:val="22"/>
          <w:u w:val="single"/>
        </w:rPr>
        <w:t xml:space="preserve"> 2021</w:t>
      </w:r>
      <w:r>
        <w:rPr>
          <w:b/>
          <w:bCs/>
          <w:sz w:val="22"/>
          <w:szCs w:val="22"/>
          <w:u w:val="single"/>
        </w:rPr>
        <w:t>.</w:t>
      </w:r>
    </w:p>
    <w:p w14:paraId="69A86F8C" w14:textId="7DCC3243" w:rsidR="005D5717" w:rsidRDefault="005D5717" w:rsidP="005D5717">
      <w:pPr>
        <w:pStyle w:val="ListParagraph"/>
        <w:rPr>
          <w:b/>
          <w:bCs/>
          <w:sz w:val="22"/>
          <w:szCs w:val="22"/>
          <w:u w:val="single"/>
        </w:rPr>
      </w:pPr>
    </w:p>
    <w:p w14:paraId="1DB11D77" w14:textId="50EE848D" w:rsidR="005D5717" w:rsidRDefault="005D5717" w:rsidP="005D5717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These were approved as a true record of the meeting</w:t>
      </w:r>
      <w:r w:rsidR="00492649">
        <w:rPr>
          <w:sz w:val="22"/>
          <w:szCs w:val="22"/>
        </w:rPr>
        <w:t xml:space="preserve"> and signed by the Chair.</w:t>
      </w:r>
    </w:p>
    <w:p w14:paraId="5517795E" w14:textId="4F4C91A6" w:rsidR="005D5717" w:rsidRDefault="00B00512" w:rsidP="005D5717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506AE288" w14:textId="77777777" w:rsidR="00B00512" w:rsidRDefault="00B00512" w:rsidP="005D5717">
      <w:pPr>
        <w:rPr>
          <w:sz w:val="22"/>
          <w:szCs w:val="22"/>
        </w:rPr>
      </w:pPr>
    </w:p>
    <w:p w14:paraId="599E1AF6" w14:textId="7FB00B62" w:rsidR="005D5717" w:rsidRPr="005D5717" w:rsidRDefault="005D5717" w:rsidP="005D5717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Matters arising from minutes of </w:t>
      </w:r>
      <w:r w:rsidR="00492649">
        <w:rPr>
          <w:b/>
          <w:bCs/>
          <w:sz w:val="22"/>
          <w:szCs w:val="22"/>
          <w:u w:val="single"/>
        </w:rPr>
        <w:t>1</w:t>
      </w:r>
      <w:r w:rsidR="00B36229">
        <w:rPr>
          <w:b/>
          <w:bCs/>
          <w:sz w:val="22"/>
          <w:szCs w:val="22"/>
          <w:u w:val="single"/>
        </w:rPr>
        <w:t>9 July</w:t>
      </w:r>
      <w:r w:rsidR="00492649">
        <w:rPr>
          <w:b/>
          <w:bCs/>
          <w:sz w:val="22"/>
          <w:szCs w:val="22"/>
          <w:u w:val="single"/>
        </w:rPr>
        <w:t xml:space="preserve"> </w:t>
      </w:r>
      <w:r w:rsidR="009902D7">
        <w:rPr>
          <w:b/>
          <w:bCs/>
          <w:sz w:val="22"/>
          <w:szCs w:val="22"/>
          <w:u w:val="single"/>
        </w:rPr>
        <w:t>2021</w:t>
      </w:r>
    </w:p>
    <w:p w14:paraId="03CCB00F" w14:textId="2F8156AC" w:rsidR="005D5717" w:rsidRDefault="005D5717" w:rsidP="005D5717">
      <w:pPr>
        <w:rPr>
          <w:b/>
          <w:bCs/>
          <w:sz w:val="22"/>
          <w:szCs w:val="22"/>
          <w:u w:val="single"/>
        </w:rPr>
      </w:pPr>
    </w:p>
    <w:p w14:paraId="3B2F9D3B" w14:textId="18A57204" w:rsidR="00BF7BF8" w:rsidRDefault="005D739F" w:rsidP="009902D7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No matters not already covered by this agenda.</w:t>
      </w:r>
    </w:p>
    <w:p w14:paraId="70FF953F" w14:textId="77777777" w:rsidR="007B6B23" w:rsidRDefault="007B6B23" w:rsidP="007B6B23">
      <w:pPr>
        <w:rPr>
          <w:bCs/>
          <w:sz w:val="22"/>
          <w:szCs w:val="22"/>
        </w:rPr>
      </w:pPr>
    </w:p>
    <w:p w14:paraId="5ACFD7EE" w14:textId="6E56DB6E" w:rsidR="007B6B23" w:rsidRDefault="007B6B23" w:rsidP="007B6B23">
      <w:pPr>
        <w:pStyle w:val="ListParagraph"/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Emergency Plan</w:t>
      </w:r>
    </w:p>
    <w:p w14:paraId="79EA34D5" w14:textId="77777777" w:rsidR="007B6B23" w:rsidRDefault="007B6B23" w:rsidP="007B6B23">
      <w:pPr>
        <w:pStyle w:val="ListParagraph"/>
        <w:rPr>
          <w:b/>
          <w:sz w:val="22"/>
          <w:szCs w:val="22"/>
          <w:u w:val="single"/>
        </w:rPr>
      </w:pPr>
    </w:p>
    <w:p w14:paraId="116F8688" w14:textId="22AE0A7D" w:rsidR="007B6B23" w:rsidRDefault="007B6B23" w:rsidP="007B6B23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>Operation now ceased so to be removed from future agendas.</w:t>
      </w:r>
    </w:p>
    <w:p w14:paraId="4FBBD1B4" w14:textId="77777777" w:rsidR="007B6B23" w:rsidRDefault="007B6B23" w:rsidP="007B6B23">
      <w:pPr>
        <w:rPr>
          <w:bCs/>
          <w:sz w:val="22"/>
          <w:szCs w:val="22"/>
        </w:rPr>
      </w:pPr>
    </w:p>
    <w:p w14:paraId="55CC6DFB" w14:textId="7E0754B6" w:rsidR="007B6B23" w:rsidRDefault="007B6B23" w:rsidP="007B6B23">
      <w:pPr>
        <w:pStyle w:val="ListParagraph"/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Parish Plan</w:t>
      </w:r>
    </w:p>
    <w:p w14:paraId="79F233FB" w14:textId="77777777" w:rsidR="007B6B23" w:rsidRDefault="007B6B23" w:rsidP="007B6B23">
      <w:pPr>
        <w:pStyle w:val="ListParagraph"/>
        <w:rPr>
          <w:b/>
          <w:sz w:val="22"/>
          <w:szCs w:val="22"/>
          <w:u w:val="single"/>
        </w:rPr>
      </w:pPr>
    </w:p>
    <w:p w14:paraId="1B41BFDA" w14:textId="063E585F" w:rsidR="007B6B23" w:rsidRPr="007B6B23" w:rsidRDefault="007B6B23" w:rsidP="007B6B23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Now adopted so </w:t>
      </w:r>
      <w:r w:rsidR="003745CF">
        <w:rPr>
          <w:bCs/>
          <w:sz w:val="22"/>
          <w:szCs w:val="22"/>
        </w:rPr>
        <w:t>remove from agenda. Actions to be covered under Village Matters section of meetings.</w:t>
      </w:r>
    </w:p>
    <w:p w14:paraId="787CB62D" w14:textId="77777777" w:rsidR="005D739F" w:rsidRDefault="005D739F" w:rsidP="009902D7">
      <w:pPr>
        <w:ind w:left="720"/>
        <w:rPr>
          <w:bCs/>
          <w:sz w:val="22"/>
          <w:szCs w:val="22"/>
        </w:rPr>
      </w:pPr>
    </w:p>
    <w:p w14:paraId="6DDAFC7D" w14:textId="7A79E884" w:rsidR="00EC0F87" w:rsidRPr="00EC0F87" w:rsidRDefault="00EC0F87" w:rsidP="00EC0F87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Village Matters</w:t>
      </w:r>
    </w:p>
    <w:p w14:paraId="31D9FAE1" w14:textId="127A4502" w:rsidR="00EC0F87" w:rsidRDefault="00EC0F87" w:rsidP="00EC0F87">
      <w:pPr>
        <w:pStyle w:val="ListParagraph"/>
        <w:rPr>
          <w:b/>
          <w:sz w:val="22"/>
          <w:szCs w:val="22"/>
          <w:u w:val="single"/>
        </w:rPr>
      </w:pPr>
    </w:p>
    <w:p w14:paraId="77B62B33" w14:textId="4C47C1D2" w:rsidR="00EC0F87" w:rsidRDefault="000D3CBC" w:rsidP="00EC0F87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Village sign</w:t>
      </w:r>
      <w:r>
        <w:rPr>
          <w:bCs/>
          <w:sz w:val="22"/>
          <w:szCs w:val="22"/>
        </w:rPr>
        <w:t xml:space="preserve"> – </w:t>
      </w:r>
      <w:r w:rsidR="005177A0">
        <w:rPr>
          <w:bCs/>
          <w:sz w:val="22"/>
          <w:szCs w:val="22"/>
        </w:rPr>
        <w:t>All now in place</w:t>
      </w:r>
      <w:r w:rsidR="00D52ECF">
        <w:rPr>
          <w:bCs/>
          <w:sz w:val="22"/>
          <w:szCs w:val="22"/>
        </w:rPr>
        <w:t>.</w:t>
      </w:r>
      <w:r w:rsidR="0022187E">
        <w:rPr>
          <w:bCs/>
          <w:sz w:val="22"/>
          <w:szCs w:val="22"/>
        </w:rPr>
        <w:t xml:space="preserve"> Just the small matter of actual erection to resolve. Clerk cautioned care against using volunteers as it is a substantial weight and</w:t>
      </w:r>
      <w:r w:rsidR="000D16F0">
        <w:rPr>
          <w:bCs/>
          <w:sz w:val="22"/>
          <w:szCs w:val="22"/>
        </w:rPr>
        <w:t xml:space="preserve"> professional contractors would be the safest approach</w:t>
      </w:r>
      <w:r w:rsidR="009E285A">
        <w:rPr>
          <w:bCs/>
          <w:sz w:val="22"/>
          <w:szCs w:val="22"/>
        </w:rPr>
        <w:t>.</w:t>
      </w:r>
    </w:p>
    <w:p w14:paraId="11F72014" w14:textId="7D42768C" w:rsidR="009E285A" w:rsidRDefault="00F71EAD" w:rsidP="00EC0F87">
      <w:pPr>
        <w:pStyle w:val="ListParagraph"/>
        <w:rPr>
          <w:bCs/>
          <w:sz w:val="22"/>
          <w:szCs w:val="22"/>
        </w:rPr>
      </w:pPr>
      <w:r w:rsidRPr="00F71EAD">
        <w:rPr>
          <w:bCs/>
          <w:sz w:val="22"/>
          <w:szCs w:val="22"/>
          <w:u w:val="single"/>
        </w:rPr>
        <w:t>Village Hall Septic Tank</w:t>
      </w:r>
      <w:r>
        <w:rPr>
          <w:bCs/>
          <w:sz w:val="22"/>
          <w:szCs w:val="22"/>
        </w:rPr>
        <w:t xml:space="preserve"> – Work now completed and operating satisfactorily.</w:t>
      </w:r>
    </w:p>
    <w:p w14:paraId="510813D9" w14:textId="09A61900" w:rsidR="00142B20" w:rsidRDefault="00142B20" w:rsidP="00EC0F87">
      <w:pPr>
        <w:pStyle w:val="ListParagraph"/>
        <w:rPr>
          <w:bCs/>
          <w:sz w:val="22"/>
          <w:szCs w:val="22"/>
        </w:rPr>
      </w:pPr>
      <w:r w:rsidRPr="00142B20">
        <w:rPr>
          <w:bCs/>
          <w:sz w:val="22"/>
          <w:szCs w:val="22"/>
          <w:u w:val="single"/>
        </w:rPr>
        <w:t>Summer Lane Dog Waste Bin</w:t>
      </w:r>
      <w:r>
        <w:rPr>
          <w:bCs/>
          <w:sz w:val="22"/>
          <w:szCs w:val="22"/>
        </w:rPr>
        <w:t xml:space="preserve"> – Now in place. Thank you to JM for funding this.</w:t>
      </w:r>
    </w:p>
    <w:p w14:paraId="1894AF5F" w14:textId="69BBD4DC" w:rsidR="00683A75" w:rsidRPr="00683A75" w:rsidRDefault="00683A75" w:rsidP="00EC0F87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Eyke Road Open Access Area</w:t>
      </w:r>
      <w:r>
        <w:rPr>
          <w:bCs/>
          <w:sz w:val="22"/>
          <w:szCs w:val="22"/>
        </w:rPr>
        <w:t xml:space="preserve"> – Issue of ragwort had been raised by a resident</w:t>
      </w:r>
      <w:r w:rsidR="00372B67">
        <w:rPr>
          <w:bCs/>
          <w:sz w:val="22"/>
          <w:szCs w:val="22"/>
        </w:rPr>
        <w:t xml:space="preserve">. Investigation of regulations makes PC </w:t>
      </w:r>
      <w:r w:rsidR="009D5950">
        <w:rPr>
          <w:bCs/>
          <w:sz w:val="22"/>
          <w:szCs w:val="22"/>
        </w:rPr>
        <w:t xml:space="preserve">believe removal would not be required but councillors agreed to approach local landowners with livestock to see if this is an issue. Clerk reminded PC that </w:t>
      </w:r>
      <w:r w:rsidR="00FC0309">
        <w:rPr>
          <w:bCs/>
          <w:sz w:val="22"/>
          <w:szCs w:val="22"/>
        </w:rPr>
        <w:t xml:space="preserve">the land by the church was not owned by the PC and that towards the Orford Road was </w:t>
      </w:r>
      <w:r w:rsidR="001C0E85">
        <w:rPr>
          <w:bCs/>
          <w:sz w:val="22"/>
          <w:szCs w:val="22"/>
        </w:rPr>
        <w:t>apparently owned by a resident. Whilst PC might offer to contribute to any works needed</w:t>
      </w:r>
      <w:r w:rsidR="00AE38F2">
        <w:rPr>
          <w:bCs/>
          <w:sz w:val="22"/>
          <w:szCs w:val="22"/>
        </w:rPr>
        <w:t xml:space="preserve"> this could only happen with </w:t>
      </w:r>
      <w:proofErr w:type="gramStart"/>
      <w:r w:rsidR="00AE38F2">
        <w:rPr>
          <w:bCs/>
          <w:sz w:val="22"/>
          <w:szCs w:val="22"/>
        </w:rPr>
        <w:t>land owner</w:t>
      </w:r>
      <w:proofErr w:type="gramEnd"/>
      <w:r w:rsidR="00AE38F2">
        <w:rPr>
          <w:bCs/>
          <w:sz w:val="22"/>
          <w:szCs w:val="22"/>
        </w:rPr>
        <w:t xml:space="preserve"> consent. A resident had raised issue of ownership of an area close to the Orford Road which might need further investigation.</w:t>
      </w:r>
    </w:p>
    <w:p w14:paraId="10F13557" w14:textId="31E36271" w:rsidR="00536FB6" w:rsidRDefault="00536FB6" w:rsidP="00EC0F87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Annual Parish Meeting</w:t>
      </w:r>
      <w:r>
        <w:rPr>
          <w:bCs/>
          <w:sz w:val="22"/>
          <w:szCs w:val="22"/>
        </w:rPr>
        <w:t xml:space="preserve"> – </w:t>
      </w:r>
      <w:r w:rsidR="00164D47">
        <w:rPr>
          <w:bCs/>
          <w:sz w:val="22"/>
          <w:szCs w:val="22"/>
        </w:rPr>
        <w:t xml:space="preserve">It had not proved possible to arrange this meeting for September and it was suggested that </w:t>
      </w:r>
      <w:r w:rsidR="00245FCA">
        <w:rPr>
          <w:bCs/>
          <w:sz w:val="22"/>
          <w:szCs w:val="22"/>
        </w:rPr>
        <w:t>dates in January be investigated.</w:t>
      </w:r>
    </w:p>
    <w:p w14:paraId="09563938" w14:textId="0B9E8C7D" w:rsidR="00245FCA" w:rsidRPr="006A7735" w:rsidRDefault="00245FCA" w:rsidP="00EC0F87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Queen’s Platinum Jubilee</w:t>
      </w:r>
      <w:r w:rsidR="006A7735">
        <w:rPr>
          <w:bCs/>
          <w:sz w:val="22"/>
          <w:szCs w:val="22"/>
        </w:rPr>
        <w:t xml:space="preserve"> – Discussion for a location for this tree took place and it was decided to ask the Warbler to seek suggestions from residents</w:t>
      </w:r>
      <w:r w:rsidR="00AD70E0">
        <w:rPr>
          <w:bCs/>
          <w:sz w:val="22"/>
          <w:szCs w:val="22"/>
        </w:rPr>
        <w:t>.</w:t>
      </w:r>
    </w:p>
    <w:p w14:paraId="5DA9EA29" w14:textId="77777777" w:rsidR="00EC0F87" w:rsidRDefault="00EC0F87" w:rsidP="00BF45DD">
      <w:pPr>
        <w:ind w:left="720"/>
        <w:rPr>
          <w:bCs/>
          <w:sz w:val="22"/>
          <w:szCs w:val="22"/>
        </w:rPr>
      </w:pPr>
    </w:p>
    <w:p w14:paraId="1590194B" w14:textId="2383CF40" w:rsidR="00626DCC" w:rsidRPr="00626DCC" w:rsidRDefault="00626DCC" w:rsidP="00626DCC">
      <w:pPr>
        <w:pStyle w:val="ListParagraph"/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Finance</w:t>
      </w:r>
    </w:p>
    <w:p w14:paraId="0FC4FF4D" w14:textId="1382E133" w:rsidR="00366604" w:rsidRDefault="00366604" w:rsidP="00366604">
      <w:pPr>
        <w:pStyle w:val="ListParagraph"/>
        <w:rPr>
          <w:bCs/>
          <w:sz w:val="22"/>
          <w:szCs w:val="22"/>
        </w:rPr>
      </w:pPr>
    </w:p>
    <w:p w14:paraId="6F307CCC" w14:textId="0A8B9AC7" w:rsidR="00347661" w:rsidRDefault="00366604" w:rsidP="00366604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Finance Report</w:t>
      </w:r>
      <w:r>
        <w:rPr>
          <w:bCs/>
          <w:sz w:val="22"/>
          <w:szCs w:val="22"/>
        </w:rPr>
        <w:t xml:space="preserve"> – The Clerk had previously circulated the Finance Report</w:t>
      </w:r>
      <w:r w:rsidR="00536FB6">
        <w:rPr>
          <w:bCs/>
          <w:sz w:val="22"/>
          <w:szCs w:val="22"/>
        </w:rPr>
        <w:t xml:space="preserve"> and </w:t>
      </w:r>
      <w:r w:rsidR="00A539BE">
        <w:rPr>
          <w:bCs/>
          <w:sz w:val="22"/>
          <w:szCs w:val="22"/>
        </w:rPr>
        <w:t xml:space="preserve">the </w:t>
      </w:r>
      <w:r w:rsidR="00626DCC">
        <w:rPr>
          <w:bCs/>
          <w:sz w:val="22"/>
          <w:szCs w:val="22"/>
        </w:rPr>
        <w:t>Receipts and Payments record</w:t>
      </w:r>
      <w:r>
        <w:rPr>
          <w:bCs/>
          <w:sz w:val="22"/>
          <w:szCs w:val="22"/>
        </w:rPr>
        <w:t xml:space="preserve"> for the period since the last meeting</w:t>
      </w:r>
      <w:r w:rsidR="00536FB6">
        <w:rPr>
          <w:bCs/>
          <w:sz w:val="22"/>
          <w:szCs w:val="22"/>
        </w:rPr>
        <w:t>.</w:t>
      </w:r>
      <w:r w:rsidR="00B03A41">
        <w:rPr>
          <w:bCs/>
          <w:sz w:val="22"/>
          <w:szCs w:val="22"/>
        </w:rPr>
        <w:t xml:space="preserve"> All PC Finance Reports are available on the PC website. </w:t>
      </w:r>
      <w:r w:rsidR="00A62B66">
        <w:rPr>
          <w:bCs/>
          <w:sz w:val="22"/>
          <w:szCs w:val="22"/>
        </w:rPr>
        <w:t>Significant expenditures since the last meeting were:</w:t>
      </w:r>
    </w:p>
    <w:p w14:paraId="5F0D8287" w14:textId="33E38F56" w:rsidR="00E91221" w:rsidRDefault="005A1A95" w:rsidP="00366604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E91221">
        <w:rPr>
          <w:bCs/>
          <w:sz w:val="22"/>
          <w:szCs w:val="22"/>
        </w:rPr>
        <w:t>Clerk wages &amp; PAYE (Q</w:t>
      </w:r>
      <w:r w:rsidR="00232D1B">
        <w:rPr>
          <w:bCs/>
          <w:sz w:val="22"/>
          <w:szCs w:val="22"/>
        </w:rPr>
        <w:t>2</w:t>
      </w:r>
      <w:r w:rsidR="00E91221">
        <w:rPr>
          <w:bCs/>
          <w:sz w:val="22"/>
          <w:szCs w:val="22"/>
        </w:rPr>
        <w:t>)</w:t>
      </w:r>
      <w:r w:rsidR="00E91221">
        <w:rPr>
          <w:bCs/>
          <w:sz w:val="22"/>
          <w:szCs w:val="22"/>
        </w:rPr>
        <w:tab/>
      </w:r>
      <w:r w:rsidR="00E91221">
        <w:rPr>
          <w:bCs/>
          <w:sz w:val="22"/>
          <w:szCs w:val="22"/>
        </w:rPr>
        <w:tab/>
      </w:r>
      <w:r w:rsidR="00E91221">
        <w:rPr>
          <w:bCs/>
          <w:sz w:val="22"/>
          <w:szCs w:val="22"/>
        </w:rPr>
        <w:tab/>
        <w:t>£500.00</w:t>
      </w:r>
    </w:p>
    <w:p w14:paraId="025CB237" w14:textId="4F96D745" w:rsidR="00E91221" w:rsidRDefault="00E91221" w:rsidP="00366604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350FF3">
        <w:rPr>
          <w:bCs/>
          <w:sz w:val="22"/>
          <w:szCs w:val="22"/>
        </w:rPr>
        <w:t xml:space="preserve">Village sign </w:t>
      </w:r>
      <w:r w:rsidR="00232D1B">
        <w:rPr>
          <w:bCs/>
          <w:sz w:val="22"/>
          <w:szCs w:val="22"/>
        </w:rPr>
        <w:t>– new post</w:t>
      </w:r>
      <w:r w:rsidR="00350FF3">
        <w:rPr>
          <w:bCs/>
          <w:sz w:val="22"/>
          <w:szCs w:val="22"/>
        </w:rPr>
        <w:tab/>
      </w:r>
      <w:r w:rsidR="00350FF3">
        <w:rPr>
          <w:bCs/>
          <w:sz w:val="22"/>
          <w:szCs w:val="22"/>
        </w:rPr>
        <w:tab/>
      </w:r>
      <w:r w:rsidR="00350FF3">
        <w:rPr>
          <w:bCs/>
          <w:sz w:val="22"/>
          <w:szCs w:val="22"/>
        </w:rPr>
        <w:tab/>
        <w:t>£</w:t>
      </w:r>
      <w:r w:rsidR="00A709A3">
        <w:rPr>
          <w:bCs/>
          <w:sz w:val="22"/>
          <w:szCs w:val="22"/>
        </w:rPr>
        <w:t>129.60</w:t>
      </w:r>
    </w:p>
    <w:p w14:paraId="2A35CECE" w14:textId="72A4348E" w:rsidR="00A709A3" w:rsidRDefault="00A709A3" w:rsidP="00366604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Annual PC insurance premium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£186.73</w:t>
      </w:r>
    </w:p>
    <w:p w14:paraId="156D0944" w14:textId="01B8E85F" w:rsidR="00A709A3" w:rsidRDefault="00A709A3" w:rsidP="00366604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2212E9">
        <w:rPr>
          <w:bCs/>
          <w:sz w:val="22"/>
          <w:szCs w:val="22"/>
        </w:rPr>
        <w:t>Dog waste bin</w:t>
      </w:r>
      <w:r w:rsidR="002212E9">
        <w:rPr>
          <w:bCs/>
          <w:sz w:val="22"/>
          <w:szCs w:val="22"/>
        </w:rPr>
        <w:tab/>
      </w:r>
      <w:r w:rsidR="002212E9">
        <w:rPr>
          <w:bCs/>
          <w:sz w:val="22"/>
          <w:szCs w:val="22"/>
        </w:rPr>
        <w:tab/>
      </w:r>
      <w:r w:rsidR="002212E9">
        <w:rPr>
          <w:bCs/>
          <w:sz w:val="22"/>
          <w:szCs w:val="22"/>
        </w:rPr>
        <w:tab/>
      </w:r>
      <w:r w:rsidR="002212E9">
        <w:rPr>
          <w:bCs/>
          <w:sz w:val="22"/>
          <w:szCs w:val="22"/>
        </w:rPr>
        <w:tab/>
      </w:r>
      <w:r w:rsidR="002212E9">
        <w:rPr>
          <w:bCs/>
          <w:sz w:val="22"/>
          <w:szCs w:val="22"/>
        </w:rPr>
        <w:tab/>
        <w:t>£234.00</w:t>
      </w:r>
    </w:p>
    <w:p w14:paraId="7F902FFE" w14:textId="598E1264" w:rsidR="00350FF3" w:rsidRDefault="00350FF3" w:rsidP="00366604">
      <w:pPr>
        <w:pStyle w:val="ListParagraph"/>
        <w:rPr>
          <w:bCs/>
          <w:sz w:val="22"/>
          <w:szCs w:val="22"/>
        </w:rPr>
      </w:pPr>
    </w:p>
    <w:p w14:paraId="01A31DD7" w14:textId="77777777" w:rsidR="005F7A09" w:rsidRDefault="005F7A09" w:rsidP="00366604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There were no </w:t>
      </w:r>
      <w:r w:rsidR="00350FF3">
        <w:rPr>
          <w:bCs/>
          <w:sz w:val="22"/>
          <w:szCs w:val="22"/>
        </w:rPr>
        <w:t>receipts</w:t>
      </w:r>
      <w:r>
        <w:rPr>
          <w:bCs/>
          <w:sz w:val="22"/>
          <w:szCs w:val="22"/>
        </w:rPr>
        <w:t>.</w:t>
      </w:r>
    </w:p>
    <w:p w14:paraId="7C9AD7C4" w14:textId="77777777" w:rsidR="005F7A09" w:rsidRDefault="005F7A09" w:rsidP="00366604">
      <w:pPr>
        <w:pStyle w:val="ListParagraph"/>
        <w:rPr>
          <w:bCs/>
          <w:sz w:val="22"/>
          <w:szCs w:val="22"/>
        </w:rPr>
      </w:pPr>
    </w:p>
    <w:p w14:paraId="489BA6EA" w14:textId="3E68EC08" w:rsidR="008357BB" w:rsidRDefault="005F7A09" w:rsidP="00366604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>After</w:t>
      </w:r>
      <w:r w:rsidR="008357BB">
        <w:rPr>
          <w:bCs/>
          <w:sz w:val="22"/>
          <w:szCs w:val="22"/>
        </w:rPr>
        <w:t xml:space="preserve"> adjusting for uncleared items Council reserves stood at £12</w:t>
      </w:r>
      <w:r w:rsidR="009B3B38">
        <w:rPr>
          <w:bCs/>
          <w:sz w:val="22"/>
          <w:szCs w:val="22"/>
        </w:rPr>
        <w:t>234.55.</w:t>
      </w:r>
    </w:p>
    <w:p w14:paraId="6DDA4BE3" w14:textId="6A9E2B03" w:rsidR="0065027D" w:rsidRDefault="0065027D" w:rsidP="00366604">
      <w:pPr>
        <w:pStyle w:val="ListParagraph"/>
        <w:rPr>
          <w:bCs/>
          <w:sz w:val="22"/>
          <w:szCs w:val="22"/>
        </w:rPr>
      </w:pPr>
    </w:p>
    <w:p w14:paraId="412E6533" w14:textId="53A112F7" w:rsidR="00935D67" w:rsidRDefault="0065027D" w:rsidP="00366604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CIL Payment</w:t>
      </w:r>
      <w:r>
        <w:rPr>
          <w:bCs/>
          <w:sz w:val="22"/>
          <w:szCs w:val="22"/>
        </w:rPr>
        <w:t xml:space="preserve"> –The PC </w:t>
      </w:r>
      <w:r w:rsidR="009B3B38">
        <w:rPr>
          <w:bCs/>
          <w:sz w:val="22"/>
          <w:szCs w:val="22"/>
        </w:rPr>
        <w:t xml:space="preserve">approved the </w:t>
      </w:r>
      <w:r w:rsidR="001F12E2">
        <w:rPr>
          <w:bCs/>
          <w:sz w:val="22"/>
          <w:szCs w:val="22"/>
        </w:rPr>
        <w:t>Parish Infrastructure Investment Plan prepared by the Clerk</w:t>
      </w:r>
      <w:r w:rsidR="0052548C">
        <w:rPr>
          <w:bCs/>
          <w:sz w:val="22"/>
          <w:szCs w:val="22"/>
        </w:rPr>
        <w:t xml:space="preserve"> and confirmed it would use the £298.21 in its CIL fund towards the cost of the TVAS po</w:t>
      </w:r>
      <w:r w:rsidR="00FC31E4">
        <w:rPr>
          <w:bCs/>
          <w:sz w:val="22"/>
          <w:szCs w:val="22"/>
        </w:rPr>
        <w:t>sts erected on Sutton Road.</w:t>
      </w:r>
    </w:p>
    <w:p w14:paraId="0150A664" w14:textId="5F515309" w:rsidR="008F31DD" w:rsidRDefault="008F31DD" w:rsidP="00366604">
      <w:pPr>
        <w:pStyle w:val="ListParagraph"/>
        <w:rPr>
          <w:bCs/>
          <w:sz w:val="22"/>
          <w:szCs w:val="22"/>
        </w:rPr>
      </w:pPr>
      <w:r w:rsidRPr="008F31DD">
        <w:rPr>
          <w:bCs/>
          <w:sz w:val="22"/>
          <w:szCs w:val="22"/>
          <w:u w:val="single"/>
        </w:rPr>
        <w:t>Internal Control Report</w:t>
      </w:r>
      <w:r>
        <w:rPr>
          <w:bCs/>
          <w:sz w:val="22"/>
          <w:szCs w:val="22"/>
        </w:rPr>
        <w:t xml:space="preserve"> – The PC approved and adopted the new</w:t>
      </w:r>
      <w:r w:rsidR="002C7839">
        <w:rPr>
          <w:bCs/>
          <w:sz w:val="22"/>
          <w:szCs w:val="22"/>
        </w:rPr>
        <w:t xml:space="preserve"> version of this Report based upon the NALC template. Due to his illness the Clerk had not had time to </w:t>
      </w:r>
      <w:r w:rsidR="00A03718">
        <w:rPr>
          <w:bCs/>
          <w:sz w:val="22"/>
          <w:szCs w:val="22"/>
        </w:rPr>
        <w:t>undertake the required actions. It was agreed that he would meet with VB before the next meeting to ensure this could be dealt with in November.</w:t>
      </w:r>
    </w:p>
    <w:p w14:paraId="0A12EBCE" w14:textId="0836684D" w:rsidR="001B191C" w:rsidRDefault="001B191C" w:rsidP="00366604">
      <w:pPr>
        <w:pStyle w:val="ListParagraph"/>
        <w:rPr>
          <w:bCs/>
          <w:sz w:val="22"/>
          <w:szCs w:val="22"/>
        </w:rPr>
      </w:pPr>
      <w:r w:rsidRPr="001B191C">
        <w:rPr>
          <w:bCs/>
          <w:sz w:val="22"/>
          <w:szCs w:val="22"/>
          <w:u w:val="single"/>
        </w:rPr>
        <w:t>Gift for resident</w:t>
      </w:r>
      <w:r>
        <w:rPr>
          <w:bCs/>
          <w:sz w:val="22"/>
          <w:szCs w:val="22"/>
        </w:rPr>
        <w:t xml:space="preserve"> – The PC confirmed the spending on a gift to Sally Brown in gratitude </w:t>
      </w:r>
      <w:r w:rsidR="00D16F92">
        <w:rPr>
          <w:bCs/>
          <w:sz w:val="22"/>
          <w:szCs w:val="22"/>
        </w:rPr>
        <w:t>from the village for her voluntary service to the community in a variety of roles</w:t>
      </w:r>
      <w:r w:rsidR="00BF7E76">
        <w:rPr>
          <w:bCs/>
          <w:sz w:val="22"/>
          <w:szCs w:val="22"/>
        </w:rPr>
        <w:t xml:space="preserve"> for so many years.</w:t>
      </w:r>
    </w:p>
    <w:p w14:paraId="433E7652" w14:textId="7585AEEC" w:rsidR="00AC7149" w:rsidRDefault="00AC7149" w:rsidP="00366604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Budget Review</w:t>
      </w:r>
      <w:r>
        <w:rPr>
          <w:bCs/>
          <w:sz w:val="22"/>
          <w:szCs w:val="22"/>
        </w:rPr>
        <w:t xml:space="preserve"> – The Clerk provided the PC with a written budget progress report for discussion</w:t>
      </w:r>
      <w:r w:rsidR="00FB59A4">
        <w:rPr>
          <w:bCs/>
          <w:sz w:val="22"/>
          <w:szCs w:val="22"/>
        </w:rPr>
        <w:t xml:space="preserve">. The PC confirmed the Clerk may transfer funds from PC current to savings account to mirror </w:t>
      </w:r>
      <w:r w:rsidR="00DF6C23">
        <w:rPr>
          <w:bCs/>
          <w:sz w:val="22"/>
          <w:szCs w:val="22"/>
        </w:rPr>
        <w:t>the budgeted reserve position.</w:t>
      </w:r>
    </w:p>
    <w:p w14:paraId="7194E02C" w14:textId="46846FC2" w:rsidR="00DF6C23" w:rsidRDefault="00DF6C23" w:rsidP="00366604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Annual Insurance</w:t>
      </w:r>
      <w:r>
        <w:rPr>
          <w:bCs/>
          <w:sz w:val="22"/>
          <w:szCs w:val="22"/>
        </w:rPr>
        <w:t xml:space="preserve"> – Clerk confirmed renewal under the current multi year </w:t>
      </w:r>
      <w:r w:rsidR="00FC40E7">
        <w:rPr>
          <w:bCs/>
          <w:sz w:val="22"/>
          <w:szCs w:val="22"/>
        </w:rPr>
        <w:t>arrangement with CAS. Clerk confirmed and PC accepted his review of assets register indicated cover was adequate.</w:t>
      </w:r>
    </w:p>
    <w:p w14:paraId="1D3D12AC" w14:textId="4B93CD92" w:rsidR="00A724B1" w:rsidRDefault="00A724B1" w:rsidP="00366604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PCC Donation</w:t>
      </w:r>
      <w:r>
        <w:rPr>
          <w:bCs/>
          <w:sz w:val="22"/>
          <w:szCs w:val="22"/>
        </w:rPr>
        <w:t xml:space="preserve"> – PC approved a donation of </w:t>
      </w:r>
      <w:r w:rsidR="0069472B">
        <w:rPr>
          <w:bCs/>
          <w:sz w:val="22"/>
          <w:szCs w:val="22"/>
        </w:rPr>
        <w:t>£620 to the PCC to help maintain the churchyard.</w:t>
      </w:r>
    </w:p>
    <w:p w14:paraId="3E10CA55" w14:textId="509A5ECB" w:rsidR="00227973" w:rsidRPr="00227973" w:rsidRDefault="00227973" w:rsidP="00366604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Audit Action Plan</w:t>
      </w:r>
      <w:r>
        <w:rPr>
          <w:bCs/>
          <w:sz w:val="22"/>
          <w:szCs w:val="22"/>
        </w:rPr>
        <w:t xml:space="preserve"> – The Clerk regretted he had not been able to progress this </w:t>
      </w:r>
      <w:proofErr w:type="gramStart"/>
      <w:r>
        <w:rPr>
          <w:bCs/>
          <w:sz w:val="22"/>
          <w:szCs w:val="22"/>
        </w:rPr>
        <w:t>as yet</w:t>
      </w:r>
      <w:proofErr w:type="gramEnd"/>
      <w:r>
        <w:rPr>
          <w:bCs/>
          <w:sz w:val="22"/>
          <w:szCs w:val="22"/>
        </w:rPr>
        <w:t>. The PC accepted this apology.</w:t>
      </w:r>
    </w:p>
    <w:p w14:paraId="511956B6" w14:textId="5420594F" w:rsidR="0023637A" w:rsidRPr="0065027D" w:rsidRDefault="0023637A" w:rsidP="00366604">
      <w:pPr>
        <w:pStyle w:val="ListParagraph"/>
        <w:rPr>
          <w:b/>
          <w:sz w:val="22"/>
          <w:szCs w:val="22"/>
        </w:rPr>
      </w:pPr>
    </w:p>
    <w:p w14:paraId="54540D71" w14:textId="158CD287" w:rsidR="0049269F" w:rsidRDefault="0049269F" w:rsidP="00301110">
      <w:pPr>
        <w:pStyle w:val="ListParagraph"/>
        <w:rPr>
          <w:sz w:val="22"/>
          <w:szCs w:val="22"/>
        </w:rPr>
      </w:pPr>
    </w:p>
    <w:p w14:paraId="71385AE1" w14:textId="76518229" w:rsidR="00096F48" w:rsidRDefault="0049269F" w:rsidP="00301110">
      <w:pPr>
        <w:pStyle w:val="ListParagraph"/>
        <w:rPr>
          <w:sz w:val="22"/>
          <w:szCs w:val="22"/>
        </w:rPr>
      </w:pPr>
      <w:r>
        <w:rPr>
          <w:sz w:val="22"/>
          <w:szCs w:val="22"/>
          <w:u w:val="single"/>
        </w:rPr>
        <w:t>Audit</w:t>
      </w:r>
      <w:r>
        <w:rPr>
          <w:sz w:val="22"/>
          <w:szCs w:val="22"/>
        </w:rPr>
        <w:t xml:space="preserve"> – </w:t>
      </w:r>
      <w:r w:rsidR="005F7F6E">
        <w:rPr>
          <w:sz w:val="22"/>
          <w:szCs w:val="22"/>
        </w:rPr>
        <w:t>A satisfactory audit report has been received</w:t>
      </w:r>
      <w:r w:rsidR="002217FA">
        <w:rPr>
          <w:sz w:val="22"/>
          <w:szCs w:val="22"/>
        </w:rPr>
        <w:t xml:space="preserve">, circulated to </w:t>
      </w:r>
      <w:proofErr w:type="gramStart"/>
      <w:r w:rsidR="002217FA">
        <w:rPr>
          <w:sz w:val="22"/>
          <w:szCs w:val="22"/>
        </w:rPr>
        <w:t>councillors</w:t>
      </w:r>
      <w:proofErr w:type="gramEnd"/>
      <w:r w:rsidR="002217FA">
        <w:rPr>
          <w:sz w:val="22"/>
          <w:szCs w:val="22"/>
        </w:rPr>
        <w:t xml:space="preserve"> and published on the PC website (</w:t>
      </w:r>
      <w:hyperlink r:id="rId7" w:history="1">
        <w:r w:rsidR="00D07D12" w:rsidRPr="00DF2AE8">
          <w:rPr>
            <w:rStyle w:val="Hyperlink"/>
            <w:sz w:val="22"/>
            <w:szCs w:val="22"/>
          </w:rPr>
          <w:t>www.Bromeswell.onesuffolk.net</w:t>
        </w:r>
      </w:hyperlink>
      <w:r w:rsidR="00D07D12">
        <w:rPr>
          <w:sz w:val="22"/>
          <w:szCs w:val="22"/>
        </w:rPr>
        <w:t>). Statutory notices to be displayed on notice board and are published on the web.</w:t>
      </w:r>
      <w:r w:rsidR="009B4507">
        <w:rPr>
          <w:sz w:val="22"/>
          <w:szCs w:val="22"/>
        </w:rPr>
        <w:t xml:space="preserve"> An action plan to deal with minor points raised will be prepared for next meeting.</w:t>
      </w:r>
    </w:p>
    <w:p w14:paraId="0FB397EC" w14:textId="77777777" w:rsidR="00096F48" w:rsidRDefault="00096F48" w:rsidP="00301110">
      <w:pPr>
        <w:pStyle w:val="ListParagraph"/>
        <w:rPr>
          <w:sz w:val="22"/>
          <w:szCs w:val="22"/>
        </w:rPr>
      </w:pPr>
    </w:p>
    <w:p w14:paraId="59F3FAB8" w14:textId="65CB6DDF" w:rsidR="0049269F" w:rsidRPr="0049269F" w:rsidRDefault="00A20486" w:rsidP="00301110">
      <w:pPr>
        <w:pStyle w:val="ListParagrap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Model Internal Control Statement, &amp; annual review </w:t>
      </w:r>
      <w:r w:rsidR="003973EE">
        <w:rPr>
          <w:sz w:val="22"/>
          <w:szCs w:val="22"/>
          <w:u w:val="single"/>
        </w:rPr>
        <w:t>of risk assessment &amp; risk management</w:t>
      </w:r>
      <w:r w:rsidR="003973EE">
        <w:rPr>
          <w:sz w:val="22"/>
          <w:szCs w:val="22"/>
        </w:rPr>
        <w:t xml:space="preserve"> </w:t>
      </w:r>
      <w:r w:rsidR="00451AC1">
        <w:rPr>
          <w:sz w:val="22"/>
          <w:szCs w:val="22"/>
        </w:rPr>
        <w:t>–</w:t>
      </w:r>
      <w:r w:rsidR="003973EE">
        <w:rPr>
          <w:sz w:val="22"/>
          <w:szCs w:val="22"/>
        </w:rPr>
        <w:t xml:space="preserve"> </w:t>
      </w:r>
      <w:r w:rsidR="00451AC1">
        <w:rPr>
          <w:sz w:val="22"/>
          <w:szCs w:val="22"/>
        </w:rPr>
        <w:t>It was agreed to hold this over to the September meeting</w:t>
      </w:r>
      <w:r w:rsidR="00D07D12">
        <w:rPr>
          <w:sz w:val="22"/>
          <w:szCs w:val="22"/>
        </w:rPr>
        <w:t xml:space="preserve"> </w:t>
      </w:r>
    </w:p>
    <w:p w14:paraId="10C903A7" w14:textId="0A9DE454" w:rsidR="004D5FED" w:rsidRDefault="004D5FED" w:rsidP="00301110">
      <w:pPr>
        <w:pStyle w:val="ListParagraph"/>
        <w:rPr>
          <w:sz w:val="22"/>
          <w:szCs w:val="22"/>
        </w:rPr>
      </w:pPr>
    </w:p>
    <w:p w14:paraId="538C93CC" w14:textId="23DF0060" w:rsidR="0060367C" w:rsidRPr="00ED2961" w:rsidRDefault="0060367C" w:rsidP="00ED2961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ED2961">
        <w:rPr>
          <w:b/>
          <w:bCs/>
          <w:sz w:val="22"/>
          <w:szCs w:val="22"/>
          <w:u w:val="single"/>
        </w:rPr>
        <w:t>Highways</w:t>
      </w:r>
    </w:p>
    <w:p w14:paraId="7C32DFB5" w14:textId="46BD2EDF" w:rsidR="0060367C" w:rsidRDefault="0060367C" w:rsidP="0060367C">
      <w:pPr>
        <w:ind w:left="720"/>
        <w:rPr>
          <w:sz w:val="22"/>
          <w:szCs w:val="22"/>
          <w:u w:val="single"/>
        </w:rPr>
      </w:pPr>
    </w:p>
    <w:p w14:paraId="617686BF" w14:textId="304833D0" w:rsidR="00D60755" w:rsidRDefault="006B1C57" w:rsidP="0060367C">
      <w:pPr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t>Wilford Bridge Area</w:t>
      </w:r>
      <w:r>
        <w:rPr>
          <w:sz w:val="22"/>
          <w:szCs w:val="22"/>
        </w:rPr>
        <w:t xml:space="preserve"> – </w:t>
      </w:r>
      <w:r w:rsidR="00DD2713">
        <w:rPr>
          <w:sz w:val="22"/>
          <w:szCs w:val="22"/>
        </w:rPr>
        <w:t>No issues reported</w:t>
      </w:r>
      <w:r w:rsidR="00A10F53">
        <w:rPr>
          <w:sz w:val="22"/>
          <w:szCs w:val="22"/>
        </w:rPr>
        <w:t xml:space="preserve"> </w:t>
      </w:r>
      <w:r w:rsidR="00DD2713">
        <w:rPr>
          <w:sz w:val="22"/>
          <w:szCs w:val="22"/>
        </w:rPr>
        <w:t>but camper van appears</w:t>
      </w:r>
      <w:r w:rsidR="00A10F53">
        <w:rPr>
          <w:sz w:val="22"/>
          <w:szCs w:val="22"/>
        </w:rPr>
        <w:t xml:space="preserve"> to be a permanent fixture. Not sure if it is being stayed in overnight.</w:t>
      </w:r>
    </w:p>
    <w:p w14:paraId="692D5E26" w14:textId="4DBC607E" w:rsidR="0060367C" w:rsidRDefault="00D60755" w:rsidP="0060367C">
      <w:pPr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Sutton Road </w:t>
      </w:r>
      <w:proofErr w:type="gramStart"/>
      <w:r w:rsidR="00557DC4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DD2713">
        <w:rPr>
          <w:sz w:val="22"/>
          <w:szCs w:val="22"/>
        </w:rPr>
        <w:t xml:space="preserve"> </w:t>
      </w:r>
      <w:r w:rsidR="00E017A1">
        <w:rPr>
          <w:sz w:val="22"/>
          <w:szCs w:val="22"/>
        </w:rPr>
        <w:t>TVAS</w:t>
      </w:r>
      <w:proofErr w:type="gramEnd"/>
      <w:r w:rsidR="00E017A1">
        <w:rPr>
          <w:sz w:val="22"/>
          <w:szCs w:val="22"/>
        </w:rPr>
        <w:t xml:space="preserve"> posts </w:t>
      </w:r>
      <w:r w:rsidR="00737D3F">
        <w:rPr>
          <w:sz w:val="22"/>
          <w:szCs w:val="22"/>
        </w:rPr>
        <w:t>now in place.</w:t>
      </w:r>
      <w:r w:rsidR="004F0229">
        <w:rPr>
          <w:sz w:val="22"/>
          <w:szCs w:val="22"/>
        </w:rPr>
        <w:t xml:space="preserve"> TR</w:t>
      </w:r>
      <w:r w:rsidR="00737D3F">
        <w:rPr>
          <w:sz w:val="22"/>
          <w:szCs w:val="22"/>
        </w:rPr>
        <w:t xml:space="preserve"> continues</w:t>
      </w:r>
      <w:r w:rsidR="004F0229">
        <w:rPr>
          <w:sz w:val="22"/>
          <w:szCs w:val="22"/>
        </w:rPr>
        <w:t xml:space="preserve"> to engage with Highways on proposals for better signage of current limit.</w:t>
      </w:r>
      <w:r w:rsidR="001747CF">
        <w:rPr>
          <w:sz w:val="22"/>
          <w:szCs w:val="22"/>
        </w:rPr>
        <w:t xml:space="preserve"> Roundabout due to be resurfaced but no dates </w:t>
      </w:r>
      <w:proofErr w:type="gramStart"/>
      <w:r w:rsidR="001747CF">
        <w:rPr>
          <w:sz w:val="22"/>
          <w:szCs w:val="22"/>
        </w:rPr>
        <w:t>as yet</w:t>
      </w:r>
      <w:proofErr w:type="gramEnd"/>
      <w:r w:rsidR="001747CF">
        <w:rPr>
          <w:sz w:val="22"/>
          <w:szCs w:val="22"/>
        </w:rPr>
        <w:t>.</w:t>
      </w:r>
    </w:p>
    <w:p w14:paraId="22E7B4F3" w14:textId="3ADC1115" w:rsidR="0060367C" w:rsidRDefault="0060367C" w:rsidP="0060367C">
      <w:pPr>
        <w:ind w:left="720"/>
        <w:rPr>
          <w:sz w:val="22"/>
          <w:szCs w:val="22"/>
        </w:rPr>
      </w:pPr>
      <w:r w:rsidRPr="0060367C">
        <w:rPr>
          <w:sz w:val="22"/>
          <w:szCs w:val="22"/>
          <w:u w:val="single"/>
        </w:rPr>
        <w:t>School Lane Flooding</w:t>
      </w:r>
      <w:r w:rsidRPr="0060367C">
        <w:rPr>
          <w:sz w:val="22"/>
          <w:szCs w:val="22"/>
        </w:rPr>
        <w:t xml:space="preserve"> –</w:t>
      </w:r>
      <w:r w:rsidR="00F234B5">
        <w:rPr>
          <w:sz w:val="22"/>
          <w:szCs w:val="22"/>
        </w:rPr>
        <w:t>PC continues to monitor ground water flooding in this area.</w:t>
      </w:r>
    </w:p>
    <w:p w14:paraId="6046992C" w14:textId="4AC9C2F9" w:rsidR="000E63E5" w:rsidRDefault="000E63E5" w:rsidP="0060367C">
      <w:pPr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t>Common Lane Bend Sign</w:t>
      </w:r>
      <w:r>
        <w:rPr>
          <w:sz w:val="22"/>
          <w:szCs w:val="22"/>
        </w:rPr>
        <w:t xml:space="preserve"> </w:t>
      </w:r>
      <w:r w:rsidR="00494FB7">
        <w:rPr>
          <w:sz w:val="22"/>
          <w:szCs w:val="22"/>
        </w:rPr>
        <w:t>–</w:t>
      </w:r>
      <w:r w:rsidR="0070737E">
        <w:rPr>
          <w:sz w:val="22"/>
          <w:szCs w:val="22"/>
        </w:rPr>
        <w:t xml:space="preserve"> PC </w:t>
      </w:r>
      <w:r w:rsidR="009A353A">
        <w:rPr>
          <w:sz w:val="22"/>
          <w:szCs w:val="22"/>
        </w:rPr>
        <w:t>will look at possibility of using VAS sign on Common Lane to emphasis new limit.</w:t>
      </w:r>
    </w:p>
    <w:p w14:paraId="43148110" w14:textId="4F8E605C" w:rsidR="007C12EA" w:rsidRDefault="00D605F8" w:rsidP="0060367C">
      <w:pPr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Summer Lane </w:t>
      </w:r>
      <w:r w:rsidR="00DA7CE5">
        <w:rPr>
          <w:sz w:val="22"/>
          <w:szCs w:val="22"/>
          <w:u w:val="single"/>
        </w:rPr>
        <w:t>Sand near sawmill</w:t>
      </w:r>
      <w:r>
        <w:rPr>
          <w:sz w:val="22"/>
          <w:szCs w:val="22"/>
        </w:rPr>
        <w:t xml:space="preserve"> – </w:t>
      </w:r>
      <w:r w:rsidR="00DA7CE5">
        <w:rPr>
          <w:sz w:val="22"/>
          <w:szCs w:val="22"/>
        </w:rPr>
        <w:t>TR chasing SCC Highways and ESC about this issue which represents a clear danger to road users.</w:t>
      </w:r>
    </w:p>
    <w:p w14:paraId="44627497" w14:textId="0EA9A5DD" w:rsidR="009A353A" w:rsidRPr="000E63E5" w:rsidRDefault="00D422FE" w:rsidP="0060367C">
      <w:pPr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t>A1152 road crossing point</w:t>
      </w:r>
      <w:r>
        <w:rPr>
          <w:sz w:val="22"/>
          <w:szCs w:val="22"/>
        </w:rPr>
        <w:t xml:space="preserve"> – TR has discussed with Highways. No chance of this being progressed</w:t>
      </w:r>
      <w:r w:rsidR="0065593F">
        <w:rPr>
          <w:sz w:val="22"/>
          <w:szCs w:val="22"/>
        </w:rPr>
        <w:t xml:space="preserve"> by Highways as would be very low priority compared to other countywide issues.</w:t>
      </w:r>
    </w:p>
    <w:p w14:paraId="747CBB9A" w14:textId="1C7C18CD" w:rsidR="00394818" w:rsidRDefault="00ED2961" w:rsidP="0060367C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  <w:u w:val="single"/>
        </w:rPr>
        <w:t>Bentwaters</w:t>
      </w:r>
      <w:proofErr w:type="spellEnd"/>
      <w:r>
        <w:rPr>
          <w:sz w:val="22"/>
          <w:szCs w:val="22"/>
          <w:u w:val="single"/>
        </w:rPr>
        <w:t xml:space="preserve"> HGV Issue</w:t>
      </w:r>
      <w:r>
        <w:rPr>
          <w:sz w:val="22"/>
          <w:szCs w:val="22"/>
        </w:rPr>
        <w:t xml:space="preserve"> – </w:t>
      </w:r>
      <w:r w:rsidR="00F234B5">
        <w:rPr>
          <w:sz w:val="22"/>
          <w:szCs w:val="22"/>
        </w:rPr>
        <w:t xml:space="preserve">RC provided update. </w:t>
      </w:r>
      <w:r w:rsidR="00E25DDF">
        <w:rPr>
          <w:sz w:val="22"/>
          <w:szCs w:val="22"/>
        </w:rPr>
        <w:t>Outcome of traffic monitoring awaited.</w:t>
      </w:r>
    </w:p>
    <w:p w14:paraId="6B1FC7CF" w14:textId="709D831C" w:rsidR="00776C3D" w:rsidRDefault="00AB578C" w:rsidP="0060367C">
      <w:pPr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Discover Suffolk Footpath </w:t>
      </w:r>
      <w:proofErr w:type="gramStart"/>
      <w:r>
        <w:rPr>
          <w:sz w:val="22"/>
          <w:szCs w:val="22"/>
          <w:u w:val="single"/>
        </w:rPr>
        <w:t xml:space="preserve">Signs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Imminent. RC happy to do this task </w:t>
      </w:r>
      <w:r w:rsidR="0098149E">
        <w:rPr>
          <w:sz w:val="22"/>
          <w:szCs w:val="22"/>
        </w:rPr>
        <w:t>but happy for others to get involved if they wish.</w:t>
      </w:r>
    </w:p>
    <w:p w14:paraId="41BF99A7" w14:textId="6E768457" w:rsidR="0060367C" w:rsidRDefault="0060367C" w:rsidP="0060367C">
      <w:pPr>
        <w:ind w:left="720"/>
        <w:rPr>
          <w:sz w:val="22"/>
          <w:szCs w:val="22"/>
        </w:rPr>
      </w:pPr>
    </w:p>
    <w:p w14:paraId="355B41DD" w14:textId="77777777" w:rsidR="00ED2961" w:rsidRDefault="00ED2961" w:rsidP="00ED2961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Clerks Report</w:t>
      </w:r>
    </w:p>
    <w:p w14:paraId="53BFF44A" w14:textId="2A6DECB8" w:rsidR="0060367C" w:rsidRPr="00ED2961" w:rsidRDefault="0060367C" w:rsidP="00ED2961">
      <w:pPr>
        <w:pStyle w:val="ListParagraph"/>
        <w:rPr>
          <w:b/>
          <w:bCs/>
          <w:sz w:val="22"/>
          <w:szCs w:val="22"/>
          <w:u w:val="single"/>
        </w:rPr>
      </w:pPr>
    </w:p>
    <w:p w14:paraId="345D9154" w14:textId="049D1AE3" w:rsidR="0060367C" w:rsidRDefault="0060367C" w:rsidP="0060367C">
      <w:pPr>
        <w:ind w:left="720"/>
        <w:rPr>
          <w:b/>
          <w:bCs/>
          <w:sz w:val="22"/>
          <w:szCs w:val="22"/>
          <w:u w:val="single"/>
        </w:rPr>
      </w:pPr>
    </w:p>
    <w:p w14:paraId="1A1D2200" w14:textId="783B0C84" w:rsidR="0060367C" w:rsidRDefault="0060367C" w:rsidP="0060367C">
      <w:pPr>
        <w:ind w:left="720"/>
        <w:rPr>
          <w:sz w:val="22"/>
          <w:szCs w:val="22"/>
        </w:rPr>
      </w:pPr>
      <w:r>
        <w:rPr>
          <w:sz w:val="22"/>
          <w:szCs w:val="22"/>
        </w:rPr>
        <w:t>The Clerk had previously circulated a report which is attached.</w:t>
      </w:r>
      <w:r w:rsidR="00BC1824">
        <w:rPr>
          <w:sz w:val="22"/>
          <w:szCs w:val="22"/>
        </w:rPr>
        <w:t xml:space="preserve"> Briefly:</w:t>
      </w:r>
    </w:p>
    <w:p w14:paraId="0C5C2249" w14:textId="459C0796" w:rsidR="00BC1824" w:rsidRDefault="00BC1824" w:rsidP="0060367C">
      <w:pPr>
        <w:ind w:left="720"/>
        <w:rPr>
          <w:sz w:val="22"/>
          <w:szCs w:val="22"/>
        </w:rPr>
      </w:pPr>
    </w:p>
    <w:p w14:paraId="7ED7A761" w14:textId="7E58591B" w:rsidR="00BC1824" w:rsidRDefault="00BC1824" w:rsidP="0060367C">
      <w:pPr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Sizewell C</w:t>
      </w:r>
      <w:r>
        <w:rPr>
          <w:sz w:val="22"/>
          <w:szCs w:val="22"/>
        </w:rPr>
        <w:t xml:space="preserve"> – </w:t>
      </w:r>
      <w:r w:rsidR="00F234B5">
        <w:rPr>
          <w:sz w:val="22"/>
          <w:szCs w:val="22"/>
        </w:rPr>
        <w:t xml:space="preserve">Decisions likely on both Sizewell C &amp; </w:t>
      </w:r>
      <w:proofErr w:type="spellStart"/>
      <w:r w:rsidR="00F234B5">
        <w:rPr>
          <w:sz w:val="22"/>
          <w:szCs w:val="22"/>
        </w:rPr>
        <w:t>Friston</w:t>
      </w:r>
      <w:proofErr w:type="spellEnd"/>
      <w:r w:rsidR="00F234B5">
        <w:rPr>
          <w:sz w:val="22"/>
          <w:szCs w:val="22"/>
        </w:rPr>
        <w:t xml:space="preserve"> sub-station in </w:t>
      </w:r>
      <w:r w:rsidR="00202CFD">
        <w:rPr>
          <w:sz w:val="22"/>
          <w:szCs w:val="22"/>
        </w:rPr>
        <w:t>early 2022.</w:t>
      </w:r>
    </w:p>
    <w:p w14:paraId="43BFC61D" w14:textId="3A014CA4" w:rsidR="00A86735" w:rsidRDefault="00BC1824" w:rsidP="0060367C">
      <w:pPr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t>Police Report</w:t>
      </w:r>
      <w:r>
        <w:rPr>
          <w:sz w:val="22"/>
          <w:szCs w:val="22"/>
        </w:rPr>
        <w:t xml:space="preserve"> – </w:t>
      </w:r>
      <w:r w:rsidR="00796DDA">
        <w:rPr>
          <w:sz w:val="22"/>
          <w:szCs w:val="22"/>
        </w:rPr>
        <w:t>Five</w:t>
      </w:r>
      <w:r w:rsidR="000C1E5B">
        <w:rPr>
          <w:sz w:val="22"/>
          <w:szCs w:val="22"/>
        </w:rPr>
        <w:t xml:space="preserve"> crimes reported in village for </w:t>
      </w:r>
      <w:r w:rsidR="0004335D">
        <w:rPr>
          <w:sz w:val="22"/>
          <w:szCs w:val="22"/>
        </w:rPr>
        <w:t>June/July</w:t>
      </w:r>
      <w:r w:rsidR="000C1E5B">
        <w:rPr>
          <w:sz w:val="22"/>
          <w:szCs w:val="22"/>
        </w:rPr>
        <w:t xml:space="preserve"> although levels of crime in Woodbridge SNT area </w:t>
      </w:r>
      <w:r w:rsidR="004F1299">
        <w:rPr>
          <w:sz w:val="22"/>
          <w:szCs w:val="22"/>
        </w:rPr>
        <w:t>remain high compared to pre-Covid.</w:t>
      </w:r>
      <w:r w:rsidR="007F694E">
        <w:rPr>
          <w:sz w:val="22"/>
          <w:szCs w:val="22"/>
        </w:rPr>
        <w:t xml:space="preserve"> It is believed that </w:t>
      </w:r>
      <w:r w:rsidR="0004335D">
        <w:rPr>
          <w:sz w:val="22"/>
          <w:szCs w:val="22"/>
        </w:rPr>
        <w:t>one</w:t>
      </w:r>
      <w:r w:rsidR="007F694E">
        <w:rPr>
          <w:sz w:val="22"/>
          <w:szCs w:val="22"/>
        </w:rPr>
        <w:t xml:space="preserve"> of the reports relate to domestic incidents and </w:t>
      </w:r>
      <w:r w:rsidR="00A33CFE">
        <w:rPr>
          <w:sz w:val="22"/>
          <w:szCs w:val="22"/>
        </w:rPr>
        <w:t>that the 4 burglary reports might be linked to others in the area.</w:t>
      </w:r>
    </w:p>
    <w:p w14:paraId="4973447B" w14:textId="77777777" w:rsidR="00DE3A87" w:rsidRDefault="00BC1824" w:rsidP="00CD0C0D">
      <w:pPr>
        <w:ind w:left="720"/>
        <w:rPr>
          <w:sz w:val="22"/>
          <w:szCs w:val="28"/>
        </w:rPr>
      </w:pPr>
      <w:r>
        <w:rPr>
          <w:sz w:val="22"/>
          <w:szCs w:val="22"/>
          <w:u w:val="single"/>
        </w:rPr>
        <w:t>Planning Applications</w:t>
      </w:r>
      <w:r>
        <w:rPr>
          <w:sz w:val="22"/>
          <w:szCs w:val="22"/>
        </w:rPr>
        <w:t xml:space="preserve"> </w:t>
      </w:r>
      <w:r w:rsidRPr="000C1E5B">
        <w:rPr>
          <w:sz w:val="22"/>
          <w:szCs w:val="22"/>
        </w:rPr>
        <w:t>–</w:t>
      </w:r>
      <w:r w:rsidR="00EA652D">
        <w:rPr>
          <w:sz w:val="22"/>
          <w:szCs w:val="22"/>
        </w:rPr>
        <w:t xml:space="preserve"> </w:t>
      </w:r>
      <w:r w:rsidR="000C1E5B" w:rsidRPr="000C1E5B">
        <w:rPr>
          <w:sz w:val="22"/>
          <w:szCs w:val="28"/>
        </w:rPr>
        <w:t xml:space="preserve">Meadow View, School Lane – </w:t>
      </w:r>
      <w:r w:rsidR="00EA652D">
        <w:rPr>
          <w:sz w:val="22"/>
          <w:szCs w:val="28"/>
        </w:rPr>
        <w:t>Non-material amendment</w:t>
      </w:r>
      <w:r w:rsidR="00AE3A4B">
        <w:rPr>
          <w:sz w:val="22"/>
          <w:szCs w:val="28"/>
        </w:rPr>
        <w:t>. PC not required to comment</w:t>
      </w:r>
      <w:r w:rsidR="00DE3A87">
        <w:rPr>
          <w:sz w:val="22"/>
          <w:szCs w:val="28"/>
        </w:rPr>
        <w:t>.</w:t>
      </w:r>
    </w:p>
    <w:p w14:paraId="04795307" w14:textId="3490ED99" w:rsidR="007B52FB" w:rsidRDefault="0000070D" w:rsidP="00CD0C0D">
      <w:pPr>
        <w:ind w:left="720"/>
        <w:rPr>
          <w:sz w:val="22"/>
          <w:szCs w:val="28"/>
        </w:rPr>
      </w:pPr>
      <w:r>
        <w:rPr>
          <w:sz w:val="22"/>
          <w:szCs w:val="28"/>
        </w:rPr>
        <w:t>New Dwelling, Salix Sawmill, Summer Lane (DC/</w:t>
      </w:r>
      <w:r w:rsidR="008B5BEB">
        <w:rPr>
          <w:sz w:val="22"/>
          <w:szCs w:val="28"/>
        </w:rPr>
        <w:t>21/2386</w:t>
      </w:r>
      <w:r w:rsidR="00297580">
        <w:rPr>
          <w:sz w:val="22"/>
          <w:szCs w:val="28"/>
        </w:rPr>
        <w:t xml:space="preserve">) – </w:t>
      </w:r>
      <w:r w:rsidR="00DE3A87">
        <w:rPr>
          <w:sz w:val="22"/>
          <w:szCs w:val="28"/>
        </w:rPr>
        <w:t>Not supported by PC &amp; refused by ESC.</w:t>
      </w:r>
    </w:p>
    <w:p w14:paraId="5EA2DE51" w14:textId="0FCBB4FF" w:rsidR="00F45A20" w:rsidRDefault="00F45A20" w:rsidP="00CD0C0D">
      <w:pPr>
        <w:ind w:left="720"/>
        <w:rPr>
          <w:sz w:val="22"/>
          <w:szCs w:val="28"/>
        </w:rPr>
      </w:pPr>
      <w:r>
        <w:rPr>
          <w:sz w:val="22"/>
          <w:szCs w:val="28"/>
        </w:rPr>
        <w:t>Oakwood, Sandy Lane (</w:t>
      </w:r>
      <w:r w:rsidR="00AF51BB">
        <w:rPr>
          <w:sz w:val="22"/>
          <w:szCs w:val="28"/>
        </w:rPr>
        <w:t>DC/21/3840) – PC did not comment. ESC decision awaited.</w:t>
      </w:r>
    </w:p>
    <w:p w14:paraId="21AD8562" w14:textId="66942D37" w:rsidR="00AF51BB" w:rsidRDefault="00E44C37" w:rsidP="00CD0C0D">
      <w:pPr>
        <w:ind w:left="720"/>
        <w:rPr>
          <w:sz w:val="22"/>
          <w:szCs w:val="28"/>
        </w:rPr>
      </w:pPr>
      <w:r>
        <w:rPr>
          <w:sz w:val="22"/>
          <w:szCs w:val="28"/>
        </w:rPr>
        <w:t>Chapel Cottage, School Lane (DC/21/3623) – supported by PC &amp; approved by ESC.</w:t>
      </w:r>
    </w:p>
    <w:p w14:paraId="62777777" w14:textId="4DB3152E" w:rsidR="000258DF" w:rsidRDefault="000258DF" w:rsidP="00CD0C0D">
      <w:pPr>
        <w:ind w:left="720"/>
        <w:rPr>
          <w:sz w:val="22"/>
          <w:szCs w:val="28"/>
        </w:rPr>
      </w:pPr>
      <w:r>
        <w:rPr>
          <w:sz w:val="22"/>
          <w:szCs w:val="28"/>
        </w:rPr>
        <w:t>Willows End, Orford Road (DC/21/3441) – PC did not comment</w:t>
      </w:r>
      <w:r w:rsidR="00552FF9">
        <w:rPr>
          <w:sz w:val="22"/>
          <w:szCs w:val="28"/>
        </w:rPr>
        <w:t>. ESC decision awaited.</w:t>
      </w:r>
    </w:p>
    <w:p w14:paraId="449B3F01" w14:textId="59867A23" w:rsidR="00552FF9" w:rsidRDefault="00552FF9" w:rsidP="00CD0C0D">
      <w:pPr>
        <w:ind w:left="720"/>
        <w:rPr>
          <w:sz w:val="22"/>
          <w:szCs w:val="28"/>
        </w:rPr>
      </w:pPr>
      <w:r>
        <w:rPr>
          <w:sz w:val="22"/>
          <w:szCs w:val="28"/>
        </w:rPr>
        <w:t xml:space="preserve">Baptist Chapel, </w:t>
      </w:r>
      <w:proofErr w:type="spellStart"/>
      <w:r>
        <w:rPr>
          <w:sz w:val="22"/>
          <w:szCs w:val="28"/>
        </w:rPr>
        <w:t>Hatchley</w:t>
      </w:r>
      <w:proofErr w:type="spellEnd"/>
      <w:r>
        <w:rPr>
          <w:sz w:val="22"/>
          <w:szCs w:val="28"/>
        </w:rPr>
        <w:t xml:space="preserve"> Barn (DC/21/1622) – supported subject to conditions by PC &amp; approved by ESC.</w:t>
      </w:r>
    </w:p>
    <w:p w14:paraId="75AD731B" w14:textId="12B27FAB" w:rsidR="00CB1BDB" w:rsidRPr="007B52FB" w:rsidRDefault="00CB1BDB" w:rsidP="00CD0C0D">
      <w:pPr>
        <w:ind w:left="720"/>
        <w:rPr>
          <w:sz w:val="22"/>
          <w:szCs w:val="22"/>
        </w:rPr>
      </w:pPr>
      <w:r>
        <w:rPr>
          <w:sz w:val="22"/>
          <w:szCs w:val="28"/>
        </w:rPr>
        <w:t xml:space="preserve">The </w:t>
      </w:r>
      <w:proofErr w:type="spellStart"/>
      <w:r>
        <w:rPr>
          <w:sz w:val="22"/>
          <w:szCs w:val="28"/>
        </w:rPr>
        <w:t>Curatage</w:t>
      </w:r>
      <w:proofErr w:type="spellEnd"/>
      <w:r>
        <w:rPr>
          <w:sz w:val="22"/>
          <w:szCs w:val="28"/>
        </w:rPr>
        <w:t>, Orford Road (DC/21/3547) – a non-material amendment</w:t>
      </w:r>
      <w:r w:rsidR="009C470E">
        <w:rPr>
          <w:sz w:val="22"/>
          <w:szCs w:val="28"/>
        </w:rPr>
        <w:t>. PC not invited to comment. Refused by ESC.</w:t>
      </w:r>
    </w:p>
    <w:p w14:paraId="25161619" w14:textId="5B5A8C34" w:rsidR="00BC1824" w:rsidRDefault="00BC1824" w:rsidP="0060367C">
      <w:pPr>
        <w:ind w:left="720"/>
        <w:rPr>
          <w:sz w:val="22"/>
          <w:szCs w:val="22"/>
        </w:rPr>
      </w:pPr>
    </w:p>
    <w:p w14:paraId="3BC19FE7" w14:textId="79A6595D" w:rsidR="00BC1824" w:rsidRDefault="00BC1824" w:rsidP="0060367C">
      <w:pPr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t>Enforcement</w:t>
      </w:r>
      <w:r>
        <w:rPr>
          <w:sz w:val="22"/>
          <w:szCs w:val="22"/>
        </w:rPr>
        <w:t xml:space="preserve"> – </w:t>
      </w:r>
      <w:r w:rsidR="00217B7F">
        <w:rPr>
          <w:sz w:val="22"/>
          <w:szCs w:val="22"/>
        </w:rPr>
        <w:t xml:space="preserve">There have been no developments </w:t>
      </w:r>
      <w:r w:rsidR="004C5C12">
        <w:rPr>
          <w:sz w:val="22"/>
          <w:szCs w:val="22"/>
        </w:rPr>
        <w:t xml:space="preserve">or further complaints </w:t>
      </w:r>
      <w:r w:rsidR="00217B7F">
        <w:rPr>
          <w:sz w:val="22"/>
          <w:szCs w:val="22"/>
        </w:rPr>
        <w:t>to report on enforcement matters at Bromeswell</w:t>
      </w:r>
      <w:r w:rsidR="004C5C12">
        <w:rPr>
          <w:sz w:val="22"/>
          <w:szCs w:val="22"/>
        </w:rPr>
        <w:t xml:space="preserve"> Corner (Jungle run &amp; lodge) or the Korean Kitchen take</w:t>
      </w:r>
      <w:r w:rsidR="001074FA">
        <w:rPr>
          <w:sz w:val="22"/>
          <w:szCs w:val="22"/>
        </w:rPr>
        <w:t>a</w:t>
      </w:r>
      <w:r w:rsidR="004C5C12">
        <w:rPr>
          <w:sz w:val="22"/>
          <w:szCs w:val="22"/>
        </w:rPr>
        <w:t xml:space="preserve">way business being run </w:t>
      </w:r>
      <w:r w:rsidR="003F10B2">
        <w:rPr>
          <w:sz w:val="22"/>
          <w:szCs w:val="22"/>
        </w:rPr>
        <w:t>on School Lane.</w:t>
      </w:r>
    </w:p>
    <w:p w14:paraId="7DBF395F" w14:textId="2C08E3A1" w:rsidR="0079151C" w:rsidRDefault="0079151C" w:rsidP="0060367C">
      <w:pPr>
        <w:ind w:left="720"/>
        <w:rPr>
          <w:sz w:val="22"/>
          <w:szCs w:val="22"/>
        </w:rPr>
      </w:pPr>
    </w:p>
    <w:p w14:paraId="6C11638A" w14:textId="377A222B" w:rsidR="0079151C" w:rsidRDefault="00FB3A18" w:rsidP="0060367C">
      <w:pPr>
        <w:ind w:left="720"/>
        <w:rPr>
          <w:sz w:val="22"/>
          <w:szCs w:val="22"/>
        </w:rPr>
      </w:pPr>
      <w:r>
        <w:rPr>
          <w:sz w:val="22"/>
          <w:szCs w:val="22"/>
        </w:rPr>
        <w:t>The Clerk confirmed that it is his intention to stand down as Clerk at the end of the current financial year</w:t>
      </w:r>
      <w:r w:rsidR="005B304D">
        <w:rPr>
          <w:sz w:val="22"/>
          <w:szCs w:val="22"/>
        </w:rPr>
        <w:t xml:space="preserve">. A local clerk has indicated interest in the </w:t>
      </w:r>
      <w:proofErr w:type="spellStart"/>
      <w:proofErr w:type="gramStart"/>
      <w:r w:rsidR="005B304D">
        <w:rPr>
          <w:sz w:val="22"/>
          <w:szCs w:val="22"/>
        </w:rPr>
        <w:t>rol;e</w:t>
      </w:r>
      <w:proofErr w:type="spellEnd"/>
      <w:proofErr w:type="gramEnd"/>
      <w:r w:rsidR="005B304D">
        <w:rPr>
          <w:sz w:val="22"/>
          <w:szCs w:val="22"/>
        </w:rPr>
        <w:t xml:space="preserve"> and the Clerk will meet her to have an informal discussion.</w:t>
      </w:r>
    </w:p>
    <w:p w14:paraId="6594F94C" w14:textId="77777777" w:rsidR="000847FD" w:rsidRDefault="000847FD" w:rsidP="0060367C">
      <w:pPr>
        <w:ind w:left="720"/>
        <w:rPr>
          <w:sz w:val="22"/>
          <w:szCs w:val="22"/>
        </w:rPr>
      </w:pPr>
    </w:p>
    <w:p w14:paraId="0791997D" w14:textId="55F4C085" w:rsidR="00006F3B" w:rsidRDefault="000847FD" w:rsidP="0060367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 PC </w:t>
      </w:r>
      <w:r w:rsidR="00DE4B37">
        <w:rPr>
          <w:sz w:val="22"/>
          <w:szCs w:val="22"/>
        </w:rPr>
        <w:t>discussed the Climate &amp; Ecological Emergency Bill and decided it could not support the alliance as it appeared to have political motives.</w:t>
      </w:r>
    </w:p>
    <w:p w14:paraId="79A58ACC" w14:textId="5ECAA866" w:rsidR="008F2E78" w:rsidRDefault="008F2E78" w:rsidP="0060367C">
      <w:pPr>
        <w:ind w:left="720"/>
        <w:rPr>
          <w:sz w:val="22"/>
          <w:szCs w:val="22"/>
        </w:rPr>
      </w:pPr>
    </w:p>
    <w:p w14:paraId="4073878A" w14:textId="3A38C127" w:rsidR="0028746E" w:rsidRDefault="008F2E78" w:rsidP="0028746E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Public Forum</w:t>
      </w:r>
    </w:p>
    <w:p w14:paraId="1EBE1FCE" w14:textId="57906B5F" w:rsidR="001B374B" w:rsidRDefault="001B374B" w:rsidP="001B374B">
      <w:pPr>
        <w:pStyle w:val="ListParagraph"/>
        <w:rPr>
          <w:b/>
          <w:bCs/>
          <w:sz w:val="22"/>
          <w:szCs w:val="22"/>
          <w:u w:val="single"/>
        </w:rPr>
      </w:pPr>
    </w:p>
    <w:p w14:paraId="1D66A8BE" w14:textId="7449ECA0" w:rsidR="00AF4776" w:rsidRDefault="008840AB" w:rsidP="001B374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The PC noted that it appeared that there was agreement that a seat in memory of a previous PC Chairman, Jim Cosier, would be placed at the village hall boules pitch.</w:t>
      </w:r>
    </w:p>
    <w:p w14:paraId="11271F88" w14:textId="348E23ED" w:rsidR="00746C9F" w:rsidRDefault="00746C9F" w:rsidP="001B374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Sally Brown thanked the PC for the hamper it had presented to her in gratitude for her voluntary work in the village</w:t>
      </w:r>
      <w:r w:rsidR="001E5FB0">
        <w:rPr>
          <w:sz w:val="22"/>
          <w:szCs w:val="22"/>
        </w:rPr>
        <w:t>.</w:t>
      </w:r>
    </w:p>
    <w:p w14:paraId="50E23A45" w14:textId="0FFDCAE5" w:rsidR="00AF4776" w:rsidRDefault="001E5FB0" w:rsidP="001B374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Remnants of old boardwalk not yet taken away. PC to contact SCC.</w:t>
      </w:r>
    </w:p>
    <w:p w14:paraId="74BE9546" w14:textId="77777777" w:rsidR="00E62F62" w:rsidRPr="00095567" w:rsidRDefault="00E62F62" w:rsidP="001B374B">
      <w:pPr>
        <w:pStyle w:val="ListParagraph"/>
        <w:rPr>
          <w:sz w:val="22"/>
          <w:szCs w:val="22"/>
        </w:rPr>
      </w:pPr>
    </w:p>
    <w:p w14:paraId="6291F95F" w14:textId="458555F2" w:rsidR="00033390" w:rsidRDefault="00432FB7" w:rsidP="00033390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Consultations</w:t>
      </w:r>
    </w:p>
    <w:p w14:paraId="2DA265DD" w14:textId="72139128" w:rsidR="00033390" w:rsidRDefault="00033390" w:rsidP="00033390">
      <w:pPr>
        <w:pStyle w:val="ListParagraph"/>
        <w:rPr>
          <w:b/>
          <w:bCs/>
          <w:sz w:val="22"/>
          <w:szCs w:val="22"/>
          <w:u w:val="single"/>
        </w:rPr>
      </w:pPr>
    </w:p>
    <w:p w14:paraId="73B49434" w14:textId="17F0237A" w:rsidR="001074FA" w:rsidRDefault="001074FA" w:rsidP="00033390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None at present.</w:t>
      </w:r>
    </w:p>
    <w:p w14:paraId="728DB0D8" w14:textId="77777777" w:rsidR="001074FA" w:rsidRPr="001074FA" w:rsidRDefault="001074FA" w:rsidP="00033390">
      <w:pPr>
        <w:pStyle w:val="ListParagraph"/>
        <w:rPr>
          <w:sz w:val="22"/>
          <w:szCs w:val="22"/>
        </w:rPr>
      </w:pPr>
    </w:p>
    <w:p w14:paraId="74401F7F" w14:textId="3BF387FA" w:rsidR="004A2A31" w:rsidRDefault="00432FB7" w:rsidP="004A2A31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Any Other Business</w:t>
      </w:r>
    </w:p>
    <w:p w14:paraId="08B45DE9" w14:textId="0A837031" w:rsidR="00432FB7" w:rsidRDefault="00432FB7" w:rsidP="00432FB7">
      <w:pPr>
        <w:pStyle w:val="ListParagraph"/>
        <w:rPr>
          <w:b/>
          <w:bCs/>
          <w:sz w:val="22"/>
          <w:szCs w:val="22"/>
          <w:u w:val="single"/>
        </w:rPr>
      </w:pPr>
    </w:p>
    <w:p w14:paraId="0F2D8362" w14:textId="024363A8" w:rsidR="00D17263" w:rsidRDefault="004F0E04" w:rsidP="00DA43F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It was agreed to promote the councillor vacancy at the annual Parish Meeting and perhaps to initially seek someone on a </w:t>
      </w:r>
      <w:proofErr w:type="gramStart"/>
      <w:r>
        <w:rPr>
          <w:sz w:val="22"/>
          <w:szCs w:val="22"/>
        </w:rPr>
        <w:t>3-6 month</w:t>
      </w:r>
      <w:proofErr w:type="gramEnd"/>
      <w:r>
        <w:rPr>
          <w:sz w:val="22"/>
          <w:szCs w:val="22"/>
        </w:rPr>
        <w:t xml:space="preserve"> co-option basis</w:t>
      </w:r>
      <w:r w:rsidR="00AF1C99">
        <w:rPr>
          <w:sz w:val="22"/>
          <w:szCs w:val="22"/>
        </w:rPr>
        <w:t>.</w:t>
      </w:r>
    </w:p>
    <w:p w14:paraId="4179A502" w14:textId="77777777" w:rsidR="009A2F4C" w:rsidRDefault="009A2F4C" w:rsidP="00DA43F9">
      <w:pPr>
        <w:ind w:left="720"/>
        <w:rPr>
          <w:sz w:val="22"/>
          <w:szCs w:val="22"/>
        </w:rPr>
      </w:pPr>
    </w:p>
    <w:p w14:paraId="32B6204F" w14:textId="0C0333D4" w:rsidR="009A2F4C" w:rsidRDefault="009A2F4C" w:rsidP="00DA43F9">
      <w:pPr>
        <w:ind w:left="720"/>
        <w:rPr>
          <w:sz w:val="22"/>
          <w:szCs w:val="22"/>
        </w:rPr>
      </w:pPr>
      <w:r>
        <w:rPr>
          <w:sz w:val="22"/>
          <w:szCs w:val="22"/>
        </w:rPr>
        <w:t>Clerk to circulate suggested dates for 2022 meetings.</w:t>
      </w:r>
    </w:p>
    <w:p w14:paraId="6AFC850F" w14:textId="77777777" w:rsidR="009A2F4C" w:rsidRDefault="009A2F4C" w:rsidP="00DA43F9">
      <w:pPr>
        <w:ind w:left="720"/>
        <w:rPr>
          <w:sz w:val="22"/>
          <w:szCs w:val="22"/>
        </w:rPr>
      </w:pPr>
    </w:p>
    <w:p w14:paraId="577D2218" w14:textId="33B4AE64" w:rsidR="009A2F4C" w:rsidRDefault="00584860" w:rsidP="00DA43F9">
      <w:pPr>
        <w:ind w:left="720"/>
        <w:rPr>
          <w:sz w:val="22"/>
          <w:szCs w:val="22"/>
        </w:rPr>
      </w:pPr>
      <w:r>
        <w:rPr>
          <w:sz w:val="22"/>
          <w:szCs w:val="22"/>
        </w:rPr>
        <w:t>VB to attend Joint Peninsula PC meeting on 25 November with Clerk.</w:t>
      </w:r>
    </w:p>
    <w:p w14:paraId="6E52C526" w14:textId="77777777" w:rsidR="00AF1C99" w:rsidRDefault="00AF1C99" w:rsidP="00DA43F9">
      <w:pPr>
        <w:ind w:left="720"/>
        <w:rPr>
          <w:sz w:val="22"/>
          <w:szCs w:val="22"/>
        </w:rPr>
      </w:pPr>
    </w:p>
    <w:p w14:paraId="6E3B4AED" w14:textId="686EA789" w:rsidR="00432FB7" w:rsidRPr="00432FB7" w:rsidRDefault="00432FB7" w:rsidP="00432FB7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Next Meeting</w:t>
      </w:r>
    </w:p>
    <w:p w14:paraId="29B7F0B8" w14:textId="274164D7" w:rsidR="004A2A31" w:rsidRDefault="004A2A31" w:rsidP="004A2A31">
      <w:pPr>
        <w:rPr>
          <w:b/>
          <w:bCs/>
          <w:sz w:val="22"/>
          <w:szCs w:val="22"/>
          <w:u w:val="single"/>
        </w:rPr>
      </w:pPr>
    </w:p>
    <w:p w14:paraId="7ACB338E" w14:textId="7CFAA8D0" w:rsidR="00610E2E" w:rsidRDefault="00385E2B" w:rsidP="004A2A31">
      <w:pPr>
        <w:ind w:left="720"/>
        <w:rPr>
          <w:sz w:val="22"/>
          <w:szCs w:val="22"/>
        </w:rPr>
      </w:pPr>
      <w:r>
        <w:rPr>
          <w:sz w:val="22"/>
          <w:szCs w:val="22"/>
        </w:rPr>
        <w:t>At village hall meeting room at 7.00pm on Monday 29 November 2021.</w:t>
      </w:r>
    </w:p>
    <w:p w14:paraId="32240AB7" w14:textId="2C029ACE" w:rsidR="007B3F63" w:rsidRPr="004A2A31" w:rsidRDefault="007B3F63" w:rsidP="004A2A31">
      <w:pPr>
        <w:ind w:left="720"/>
        <w:rPr>
          <w:sz w:val="22"/>
          <w:szCs w:val="22"/>
        </w:rPr>
      </w:pPr>
    </w:p>
    <w:p w14:paraId="54A905F2" w14:textId="7355ED8D" w:rsidR="00743CD7" w:rsidRPr="006A3233" w:rsidRDefault="00743CD7" w:rsidP="00743CD7">
      <w:pPr>
        <w:pStyle w:val="ListParagraph"/>
        <w:rPr>
          <w:bCs/>
          <w:sz w:val="22"/>
          <w:szCs w:val="22"/>
        </w:rPr>
      </w:pPr>
    </w:p>
    <w:p w14:paraId="428735DB" w14:textId="5829E14F" w:rsidR="00743CD7" w:rsidRDefault="00743CD7" w:rsidP="00743CD7">
      <w:pPr>
        <w:pStyle w:val="ListParagraph"/>
        <w:rPr>
          <w:bCs/>
          <w:sz w:val="22"/>
          <w:szCs w:val="22"/>
        </w:rPr>
      </w:pPr>
    </w:p>
    <w:p w14:paraId="59B569DE" w14:textId="77777777" w:rsidR="00743CD7" w:rsidRPr="00743CD7" w:rsidRDefault="00743CD7" w:rsidP="00743CD7">
      <w:pPr>
        <w:pStyle w:val="ListParagraph"/>
        <w:rPr>
          <w:bCs/>
          <w:sz w:val="22"/>
          <w:szCs w:val="22"/>
        </w:rPr>
      </w:pPr>
    </w:p>
    <w:p w14:paraId="278CE97D" w14:textId="77777777" w:rsidR="005B0E99" w:rsidRDefault="005B0E99" w:rsidP="005B0E99">
      <w:pPr>
        <w:pStyle w:val="ListParagraph"/>
        <w:rPr>
          <w:b/>
          <w:sz w:val="22"/>
          <w:szCs w:val="22"/>
          <w:u w:val="single"/>
        </w:rPr>
      </w:pPr>
    </w:p>
    <w:p w14:paraId="1BD79A05" w14:textId="393C7387" w:rsidR="00DA2F2D" w:rsidRDefault="00DA2F2D" w:rsidP="00743CD7">
      <w:pPr>
        <w:ind w:left="720"/>
        <w:rPr>
          <w:sz w:val="22"/>
          <w:szCs w:val="22"/>
        </w:rPr>
      </w:pPr>
    </w:p>
    <w:sectPr w:rsidR="00DA2F2D" w:rsidSect="002A7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CF3C" w14:textId="77777777" w:rsidR="00120E91" w:rsidRDefault="00120E91" w:rsidP="0080653D">
      <w:r>
        <w:separator/>
      </w:r>
    </w:p>
  </w:endnote>
  <w:endnote w:type="continuationSeparator" w:id="0">
    <w:p w14:paraId="5643D16C" w14:textId="77777777" w:rsidR="00120E91" w:rsidRDefault="00120E91" w:rsidP="0080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7502" w14:textId="77777777" w:rsidR="003E6FDD" w:rsidRDefault="003E6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1227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20EBA" w14:textId="6FEEF068" w:rsidR="00D84296" w:rsidRDefault="00D842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6E6828" w14:textId="77777777" w:rsidR="0080653D" w:rsidRDefault="008065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23AF" w14:textId="77777777" w:rsidR="003E6FDD" w:rsidRDefault="003E6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F44FC" w14:textId="77777777" w:rsidR="00120E91" w:rsidRDefault="00120E91" w:rsidP="0080653D">
      <w:r>
        <w:separator/>
      </w:r>
    </w:p>
  </w:footnote>
  <w:footnote w:type="continuationSeparator" w:id="0">
    <w:p w14:paraId="7BFBBEB4" w14:textId="77777777" w:rsidR="00120E91" w:rsidRDefault="00120E91" w:rsidP="0080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E199" w14:textId="0C393841" w:rsidR="003E6FDD" w:rsidRDefault="003E6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3430" w14:textId="0A2FCDE3" w:rsidR="003E6FDD" w:rsidRDefault="003E6F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FC52" w14:textId="6597D0FC" w:rsidR="003E6FDD" w:rsidRDefault="003E6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6DCE"/>
    <w:multiLevelType w:val="hybridMultilevel"/>
    <w:tmpl w:val="369A1F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01ED9"/>
    <w:multiLevelType w:val="hybridMultilevel"/>
    <w:tmpl w:val="9EF49B96"/>
    <w:lvl w:ilvl="0" w:tplc="BB1479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99"/>
    <w:rsid w:val="0000070D"/>
    <w:rsid w:val="00006F3B"/>
    <w:rsid w:val="00011D4F"/>
    <w:rsid w:val="0001349E"/>
    <w:rsid w:val="0002190D"/>
    <w:rsid w:val="00022389"/>
    <w:rsid w:val="00025126"/>
    <w:rsid w:val="000258DF"/>
    <w:rsid w:val="00030553"/>
    <w:rsid w:val="00033390"/>
    <w:rsid w:val="00036A33"/>
    <w:rsid w:val="00036C0B"/>
    <w:rsid w:val="0004335D"/>
    <w:rsid w:val="00047F65"/>
    <w:rsid w:val="00051F67"/>
    <w:rsid w:val="00052DD9"/>
    <w:rsid w:val="0006038E"/>
    <w:rsid w:val="0006593F"/>
    <w:rsid w:val="00065DE7"/>
    <w:rsid w:val="000702CE"/>
    <w:rsid w:val="0007132B"/>
    <w:rsid w:val="000719F5"/>
    <w:rsid w:val="00073CFE"/>
    <w:rsid w:val="000800A2"/>
    <w:rsid w:val="00081E8B"/>
    <w:rsid w:val="000832CB"/>
    <w:rsid w:val="000847FD"/>
    <w:rsid w:val="00095567"/>
    <w:rsid w:val="00095D3E"/>
    <w:rsid w:val="00096F48"/>
    <w:rsid w:val="000A0955"/>
    <w:rsid w:val="000A357B"/>
    <w:rsid w:val="000A6339"/>
    <w:rsid w:val="000B1C41"/>
    <w:rsid w:val="000B31DD"/>
    <w:rsid w:val="000B3A78"/>
    <w:rsid w:val="000C1E5B"/>
    <w:rsid w:val="000C3195"/>
    <w:rsid w:val="000D16F0"/>
    <w:rsid w:val="000D243E"/>
    <w:rsid w:val="000D3CBC"/>
    <w:rsid w:val="000D462A"/>
    <w:rsid w:val="000D60A4"/>
    <w:rsid w:val="000D6759"/>
    <w:rsid w:val="000E1A3C"/>
    <w:rsid w:val="000E2912"/>
    <w:rsid w:val="000E2E35"/>
    <w:rsid w:val="000E41D2"/>
    <w:rsid w:val="000E4CAA"/>
    <w:rsid w:val="000E5B6B"/>
    <w:rsid w:val="000E63E5"/>
    <w:rsid w:val="000E6BF8"/>
    <w:rsid w:val="000F7174"/>
    <w:rsid w:val="000F717D"/>
    <w:rsid w:val="000F7C83"/>
    <w:rsid w:val="0010349B"/>
    <w:rsid w:val="00106790"/>
    <w:rsid w:val="001074FA"/>
    <w:rsid w:val="00112C25"/>
    <w:rsid w:val="001164F0"/>
    <w:rsid w:val="00116C14"/>
    <w:rsid w:val="00117564"/>
    <w:rsid w:val="00117ADC"/>
    <w:rsid w:val="00120E91"/>
    <w:rsid w:val="00122506"/>
    <w:rsid w:val="00123F6C"/>
    <w:rsid w:val="001254C0"/>
    <w:rsid w:val="00132154"/>
    <w:rsid w:val="00134CD8"/>
    <w:rsid w:val="001410F7"/>
    <w:rsid w:val="00142B20"/>
    <w:rsid w:val="00144DDF"/>
    <w:rsid w:val="0014578C"/>
    <w:rsid w:val="0015254F"/>
    <w:rsid w:val="001536AF"/>
    <w:rsid w:val="00164D47"/>
    <w:rsid w:val="001710A3"/>
    <w:rsid w:val="00171555"/>
    <w:rsid w:val="001720EB"/>
    <w:rsid w:val="001747CF"/>
    <w:rsid w:val="00174C38"/>
    <w:rsid w:val="00175B39"/>
    <w:rsid w:val="00180D3D"/>
    <w:rsid w:val="00192216"/>
    <w:rsid w:val="00194265"/>
    <w:rsid w:val="001976F3"/>
    <w:rsid w:val="001A135D"/>
    <w:rsid w:val="001A294C"/>
    <w:rsid w:val="001A3B90"/>
    <w:rsid w:val="001B191C"/>
    <w:rsid w:val="001B374B"/>
    <w:rsid w:val="001B3875"/>
    <w:rsid w:val="001B4C51"/>
    <w:rsid w:val="001C0E85"/>
    <w:rsid w:val="001C16F7"/>
    <w:rsid w:val="001C19F2"/>
    <w:rsid w:val="001C23F9"/>
    <w:rsid w:val="001C7044"/>
    <w:rsid w:val="001D6817"/>
    <w:rsid w:val="001D7121"/>
    <w:rsid w:val="001E122D"/>
    <w:rsid w:val="001E2F18"/>
    <w:rsid w:val="001E4770"/>
    <w:rsid w:val="001E4F77"/>
    <w:rsid w:val="001E5FB0"/>
    <w:rsid w:val="001F037E"/>
    <w:rsid w:val="001F03CC"/>
    <w:rsid w:val="001F0B5A"/>
    <w:rsid w:val="001F12E2"/>
    <w:rsid w:val="001F1F61"/>
    <w:rsid w:val="001F2768"/>
    <w:rsid w:val="001F7FAA"/>
    <w:rsid w:val="0020122E"/>
    <w:rsid w:val="00202CFD"/>
    <w:rsid w:val="00203509"/>
    <w:rsid w:val="00206F8A"/>
    <w:rsid w:val="002104D6"/>
    <w:rsid w:val="0021053C"/>
    <w:rsid w:val="00213598"/>
    <w:rsid w:val="002139E6"/>
    <w:rsid w:val="00214198"/>
    <w:rsid w:val="0021795D"/>
    <w:rsid w:val="00217B7F"/>
    <w:rsid w:val="002203C7"/>
    <w:rsid w:val="002212E9"/>
    <w:rsid w:val="002217FA"/>
    <w:rsid w:val="0022187E"/>
    <w:rsid w:val="00222A57"/>
    <w:rsid w:val="00224765"/>
    <w:rsid w:val="00227973"/>
    <w:rsid w:val="00232AD7"/>
    <w:rsid w:val="00232D1B"/>
    <w:rsid w:val="00233512"/>
    <w:rsid w:val="002342F0"/>
    <w:rsid w:val="0023637A"/>
    <w:rsid w:val="002459A2"/>
    <w:rsid w:val="00245FCA"/>
    <w:rsid w:val="002460FF"/>
    <w:rsid w:val="002471A9"/>
    <w:rsid w:val="00251852"/>
    <w:rsid w:val="002610C3"/>
    <w:rsid w:val="00262337"/>
    <w:rsid w:val="002630E2"/>
    <w:rsid w:val="00264046"/>
    <w:rsid w:val="002701D9"/>
    <w:rsid w:val="0027138F"/>
    <w:rsid w:val="00271E58"/>
    <w:rsid w:val="00285F32"/>
    <w:rsid w:val="00287402"/>
    <w:rsid w:val="0028746E"/>
    <w:rsid w:val="00295073"/>
    <w:rsid w:val="00297580"/>
    <w:rsid w:val="002A17D3"/>
    <w:rsid w:val="002A4CD0"/>
    <w:rsid w:val="002A71B1"/>
    <w:rsid w:val="002A7F0A"/>
    <w:rsid w:val="002B3CEF"/>
    <w:rsid w:val="002B5107"/>
    <w:rsid w:val="002B7C91"/>
    <w:rsid w:val="002C3087"/>
    <w:rsid w:val="002C7839"/>
    <w:rsid w:val="002D0C12"/>
    <w:rsid w:val="002D6DF5"/>
    <w:rsid w:val="002E2742"/>
    <w:rsid w:val="002E2EF8"/>
    <w:rsid w:val="002E6CEE"/>
    <w:rsid w:val="002F3C48"/>
    <w:rsid w:val="002F513C"/>
    <w:rsid w:val="00301110"/>
    <w:rsid w:val="00301C0E"/>
    <w:rsid w:val="00301E4E"/>
    <w:rsid w:val="00303ED1"/>
    <w:rsid w:val="00316459"/>
    <w:rsid w:val="0032444D"/>
    <w:rsid w:val="00326FD0"/>
    <w:rsid w:val="0033202D"/>
    <w:rsid w:val="00332321"/>
    <w:rsid w:val="0033250B"/>
    <w:rsid w:val="00332B04"/>
    <w:rsid w:val="00335F2D"/>
    <w:rsid w:val="00337E4F"/>
    <w:rsid w:val="00340306"/>
    <w:rsid w:val="0034582F"/>
    <w:rsid w:val="00347028"/>
    <w:rsid w:val="0034728A"/>
    <w:rsid w:val="00347661"/>
    <w:rsid w:val="00350FF3"/>
    <w:rsid w:val="00353404"/>
    <w:rsid w:val="003635AC"/>
    <w:rsid w:val="00364EBB"/>
    <w:rsid w:val="00366604"/>
    <w:rsid w:val="00372B67"/>
    <w:rsid w:val="00373226"/>
    <w:rsid w:val="003745CF"/>
    <w:rsid w:val="00380EB3"/>
    <w:rsid w:val="00385E2B"/>
    <w:rsid w:val="00387F5A"/>
    <w:rsid w:val="00391E6B"/>
    <w:rsid w:val="00391FAC"/>
    <w:rsid w:val="00394382"/>
    <w:rsid w:val="00394818"/>
    <w:rsid w:val="00396C52"/>
    <w:rsid w:val="003973EE"/>
    <w:rsid w:val="0039747A"/>
    <w:rsid w:val="003A2875"/>
    <w:rsid w:val="003A377C"/>
    <w:rsid w:val="003A4DE3"/>
    <w:rsid w:val="003B067F"/>
    <w:rsid w:val="003B0E63"/>
    <w:rsid w:val="003B3E71"/>
    <w:rsid w:val="003B7E7C"/>
    <w:rsid w:val="003C059F"/>
    <w:rsid w:val="003C2CF5"/>
    <w:rsid w:val="003C31BE"/>
    <w:rsid w:val="003C3352"/>
    <w:rsid w:val="003C4B82"/>
    <w:rsid w:val="003C57B7"/>
    <w:rsid w:val="003C59ED"/>
    <w:rsid w:val="003D1FD2"/>
    <w:rsid w:val="003D5B5F"/>
    <w:rsid w:val="003E6340"/>
    <w:rsid w:val="003E6FDD"/>
    <w:rsid w:val="003F10B2"/>
    <w:rsid w:val="003F12B5"/>
    <w:rsid w:val="003F23CA"/>
    <w:rsid w:val="003F75DD"/>
    <w:rsid w:val="004131E2"/>
    <w:rsid w:val="0041706F"/>
    <w:rsid w:val="00420A16"/>
    <w:rsid w:val="00432FB7"/>
    <w:rsid w:val="0043495D"/>
    <w:rsid w:val="00437516"/>
    <w:rsid w:val="004502FF"/>
    <w:rsid w:val="00451AC1"/>
    <w:rsid w:val="0045386E"/>
    <w:rsid w:val="00455A48"/>
    <w:rsid w:val="00456680"/>
    <w:rsid w:val="00462740"/>
    <w:rsid w:val="00464D92"/>
    <w:rsid w:val="0046621A"/>
    <w:rsid w:val="00471E21"/>
    <w:rsid w:val="0047208C"/>
    <w:rsid w:val="004722E3"/>
    <w:rsid w:val="00474F27"/>
    <w:rsid w:val="00482B92"/>
    <w:rsid w:val="00482D85"/>
    <w:rsid w:val="00485B44"/>
    <w:rsid w:val="00487D6F"/>
    <w:rsid w:val="00492649"/>
    <w:rsid w:val="0049269F"/>
    <w:rsid w:val="00493C98"/>
    <w:rsid w:val="00494FB7"/>
    <w:rsid w:val="004A0FFC"/>
    <w:rsid w:val="004A2A31"/>
    <w:rsid w:val="004A3449"/>
    <w:rsid w:val="004A7058"/>
    <w:rsid w:val="004B07D9"/>
    <w:rsid w:val="004C2E1C"/>
    <w:rsid w:val="004C5C12"/>
    <w:rsid w:val="004C5DAC"/>
    <w:rsid w:val="004D2501"/>
    <w:rsid w:val="004D2572"/>
    <w:rsid w:val="004D5F94"/>
    <w:rsid w:val="004D5FED"/>
    <w:rsid w:val="004E1982"/>
    <w:rsid w:val="004E2465"/>
    <w:rsid w:val="004E3DF4"/>
    <w:rsid w:val="004E49F4"/>
    <w:rsid w:val="004E5CAB"/>
    <w:rsid w:val="004E65A8"/>
    <w:rsid w:val="004F0229"/>
    <w:rsid w:val="004F0E04"/>
    <w:rsid w:val="004F1299"/>
    <w:rsid w:val="004F7578"/>
    <w:rsid w:val="004F7A5D"/>
    <w:rsid w:val="00500565"/>
    <w:rsid w:val="005044E5"/>
    <w:rsid w:val="00510D74"/>
    <w:rsid w:val="00511906"/>
    <w:rsid w:val="005130BC"/>
    <w:rsid w:val="005134E1"/>
    <w:rsid w:val="005177A0"/>
    <w:rsid w:val="00520034"/>
    <w:rsid w:val="00522F70"/>
    <w:rsid w:val="0052548C"/>
    <w:rsid w:val="0052668C"/>
    <w:rsid w:val="005320BC"/>
    <w:rsid w:val="00532AE7"/>
    <w:rsid w:val="00536FB6"/>
    <w:rsid w:val="00537553"/>
    <w:rsid w:val="005467E2"/>
    <w:rsid w:val="00546FF8"/>
    <w:rsid w:val="0054797C"/>
    <w:rsid w:val="00550357"/>
    <w:rsid w:val="00552FF9"/>
    <w:rsid w:val="00556326"/>
    <w:rsid w:val="00557DC4"/>
    <w:rsid w:val="005629F9"/>
    <w:rsid w:val="00562AF6"/>
    <w:rsid w:val="0056511A"/>
    <w:rsid w:val="00565794"/>
    <w:rsid w:val="00565902"/>
    <w:rsid w:val="0057073B"/>
    <w:rsid w:val="00573319"/>
    <w:rsid w:val="00577C2A"/>
    <w:rsid w:val="00577DCD"/>
    <w:rsid w:val="00584758"/>
    <w:rsid w:val="00584860"/>
    <w:rsid w:val="00590058"/>
    <w:rsid w:val="00596417"/>
    <w:rsid w:val="00596894"/>
    <w:rsid w:val="005A1A95"/>
    <w:rsid w:val="005A2866"/>
    <w:rsid w:val="005A3238"/>
    <w:rsid w:val="005B0B37"/>
    <w:rsid w:val="005B0E99"/>
    <w:rsid w:val="005B304D"/>
    <w:rsid w:val="005C4A0F"/>
    <w:rsid w:val="005C5EF2"/>
    <w:rsid w:val="005D07C3"/>
    <w:rsid w:val="005D147C"/>
    <w:rsid w:val="005D5717"/>
    <w:rsid w:val="005D5A7C"/>
    <w:rsid w:val="005D739F"/>
    <w:rsid w:val="005E0C96"/>
    <w:rsid w:val="005E2C2C"/>
    <w:rsid w:val="005E4000"/>
    <w:rsid w:val="005E4ECD"/>
    <w:rsid w:val="005E5B15"/>
    <w:rsid w:val="005E7646"/>
    <w:rsid w:val="005F383E"/>
    <w:rsid w:val="005F7A09"/>
    <w:rsid w:val="005F7F6E"/>
    <w:rsid w:val="0060367C"/>
    <w:rsid w:val="00604A00"/>
    <w:rsid w:val="006056C4"/>
    <w:rsid w:val="00610E2E"/>
    <w:rsid w:val="00616395"/>
    <w:rsid w:val="0062583A"/>
    <w:rsid w:val="00626969"/>
    <w:rsid w:val="00626DCC"/>
    <w:rsid w:val="0063775D"/>
    <w:rsid w:val="00641483"/>
    <w:rsid w:val="0064565E"/>
    <w:rsid w:val="00646681"/>
    <w:rsid w:val="00646C26"/>
    <w:rsid w:val="0065027D"/>
    <w:rsid w:val="00650429"/>
    <w:rsid w:val="006531EB"/>
    <w:rsid w:val="0065535D"/>
    <w:rsid w:val="0065593F"/>
    <w:rsid w:val="00657116"/>
    <w:rsid w:val="00657323"/>
    <w:rsid w:val="00660CD5"/>
    <w:rsid w:val="006679D8"/>
    <w:rsid w:val="00670CC5"/>
    <w:rsid w:val="006801C8"/>
    <w:rsid w:val="00683A06"/>
    <w:rsid w:val="00683A75"/>
    <w:rsid w:val="006841B5"/>
    <w:rsid w:val="0069472B"/>
    <w:rsid w:val="006958A4"/>
    <w:rsid w:val="00697F45"/>
    <w:rsid w:val="006A0747"/>
    <w:rsid w:val="006A1EC5"/>
    <w:rsid w:val="006A232C"/>
    <w:rsid w:val="006A3233"/>
    <w:rsid w:val="006A3F21"/>
    <w:rsid w:val="006A45BF"/>
    <w:rsid w:val="006A7735"/>
    <w:rsid w:val="006B0A37"/>
    <w:rsid w:val="006B1C57"/>
    <w:rsid w:val="006B3189"/>
    <w:rsid w:val="006B3F9C"/>
    <w:rsid w:val="006C2624"/>
    <w:rsid w:val="006C7309"/>
    <w:rsid w:val="006D0F6D"/>
    <w:rsid w:val="006D145C"/>
    <w:rsid w:val="006D44E9"/>
    <w:rsid w:val="006D6C70"/>
    <w:rsid w:val="006E0457"/>
    <w:rsid w:val="006E143B"/>
    <w:rsid w:val="006E4552"/>
    <w:rsid w:val="006F151B"/>
    <w:rsid w:val="006F370E"/>
    <w:rsid w:val="006F5B4A"/>
    <w:rsid w:val="007016BF"/>
    <w:rsid w:val="007043F0"/>
    <w:rsid w:val="0070737E"/>
    <w:rsid w:val="00713692"/>
    <w:rsid w:val="00714E1F"/>
    <w:rsid w:val="007158CA"/>
    <w:rsid w:val="00715BBE"/>
    <w:rsid w:val="007175F8"/>
    <w:rsid w:val="00720C8F"/>
    <w:rsid w:val="0072122F"/>
    <w:rsid w:val="007227F3"/>
    <w:rsid w:val="0072300E"/>
    <w:rsid w:val="00726D2E"/>
    <w:rsid w:val="00732CC0"/>
    <w:rsid w:val="00737D3F"/>
    <w:rsid w:val="00742D1E"/>
    <w:rsid w:val="00743521"/>
    <w:rsid w:val="00743CD7"/>
    <w:rsid w:val="00746C9F"/>
    <w:rsid w:val="00753E21"/>
    <w:rsid w:val="00757F49"/>
    <w:rsid w:val="0077005B"/>
    <w:rsid w:val="00774213"/>
    <w:rsid w:val="007756B0"/>
    <w:rsid w:val="00776C3D"/>
    <w:rsid w:val="00776F92"/>
    <w:rsid w:val="00780EBE"/>
    <w:rsid w:val="0078320E"/>
    <w:rsid w:val="00783C7D"/>
    <w:rsid w:val="0078444B"/>
    <w:rsid w:val="00785293"/>
    <w:rsid w:val="0078597A"/>
    <w:rsid w:val="00787D7D"/>
    <w:rsid w:val="0079151C"/>
    <w:rsid w:val="00791636"/>
    <w:rsid w:val="00792531"/>
    <w:rsid w:val="00795E2D"/>
    <w:rsid w:val="00796DDA"/>
    <w:rsid w:val="00797C61"/>
    <w:rsid w:val="007A48F0"/>
    <w:rsid w:val="007B3F63"/>
    <w:rsid w:val="007B52FB"/>
    <w:rsid w:val="007B6B23"/>
    <w:rsid w:val="007C12EA"/>
    <w:rsid w:val="007D22A2"/>
    <w:rsid w:val="007D4F05"/>
    <w:rsid w:val="007E00E5"/>
    <w:rsid w:val="007E0117"/>
    <w:rsid w:val="007E23B6"/>
    <w:rsid w:val="007E76B6"/>
    <w:rsid w:val="007F3F36"/>
    <w:rsid w:val="007F4C7C"/>
    <w:rsid w:val="007F694E"/>
    <w:rsid w:val="007F7247"/>
    <w:rsid w:val="007F7722"/>
    <w:rsid w:val="00804948"/>
    <w:rsid w:val="0080653D"/>
    <w:rsid w:val="00811A6E"/>
    <w:rsid w:val="00815597"/>
    <w:rsid w:val="00820374"/>
    <w:rsid w:val="00823CDD"/>
    <w:rsid w:val="008247AF"/>
    <w:rsid w:val="008357BB"/>
    <w:rsid w:val="0084021A"/>
    <w:rsid w:val="00842410"/>
    <w:rsid w:val="00844650"/>
    <w:rsid w:val="008448E3"/>
    <w:rsid w:val="0085095D"/>
    <w:rsid w:val="00850B40"/>
    <w:rsid w:val="00853D07"/>
    <w:rsid w:val="00864D24"/>
    <w:rsid w:val="008665DB"/>
    <w:rsid w:val="00867032"/>
    <w:rsid w:val="00870F7B"/>
    <w:rsid w:val="00871F5D"/>
    <w:rsid w:val="00882C57"/>
    <w:rsid w:val="008840AB"/>
    <w:rsid w:val="00884214"/>
    <w:rsid w:val="008A0C84"/>
    <w:rsid w:val="008A14CC"/>
    <w:rsid w:val="008A2459"/>
    <w:rsid w:val="008A2906"/>
    <w:rsid w:val="008A2A16"/>
    <w:rsid w:val="008A578F"/>
    <w:rsid w:val="008A60D0"/>
    <w:rsid w:val="008B5BEB"/>
    <w:rsid w:val="008C01BB"/>
    <w:rsid w:val="008C404D"/>
    <w:rsid w:val="008D0855"/>
    <w:rsid w:val="008D0CF0"/>
    <w:rsid w:val="008D1B21"/>
    <w:rsid w:val="008D52C1"/>
    <w:rsid w:val="008E3138"/>
    <w:rsid w:val="008E528F"/>
    <w:rsid w:val="008E728A"/>
    <w:rsid w:val="008E7619"/>
    <w:rsid w:val="008F0A2C"/>
    <w:rsid w:val="008F17FC"/>
    <w:rsid w:val="008F2E78"/>
    <w:rsid w:val="008F31DD"/>
    <w:rsid w:val="00901498"/>
    <w:rsid w:val="00903653"/>
    <w:rsid w:val="0092255E"/>
    <w:rsid w:val="00935D67"/>
    <w:rsid w:val="00940E1D"/>
    <w:rsid w:val="009415CC"/>
    <w:rsid w:val="009506D5"/>
    <w:rsid w:val="00953695"/>
    <w:rsid w:val="0096084E"/>
    <w:rsid w:val="00960C0C"/>
    <w:rsid w:val="00961A99"/>
    <w:rsid w:val="00963C16"/>
    <w:rsid w:val="00964EF0"/>
    <w:rsid w:val="009710B5"/>
    <w:rsid w:val="00971C23"/>
    <w:rsid w:val="0097499C"/>
    <w:rsid w:val="0098143A"/>
    <w:rsid w:val="0098149E"/>
    <w:rsid w:val="00986699"/>
    <w:rsid w:val="009902D7"/>
    <w:rsid w:val="00993748"/>
    <w:rsid w:val="009A0E0A"/>
    <w:rsid w:val="009A2F4C"/>
    <w:rsid w:val="009A353A"/>
    <w:rsid w:val="009A4FE2"/>
    <w:rsid w:val="009B1235"/>
    <w:rsid w:val="009B3B38"/>
    <w:rsid w:val="009B4507"/>
    <w:rsid w:val="009B536F"/>
    <w:rsid w:val="009C3E30"/>
    <w:rsid w:val="009C470E"/>
    <w:rsid w:val="009C6B86"/>
    <w:rsid w:val="009C77BB"/>
    <w:rsid w:val="009D21E7"/>
    <w:rsid w:val="009D549F"/>
    <w:rsid w:val="009D5950"/>
    <w:rsid w:val="009D6964"/>
    <w:rsid w:val="009E0B75"/>
    <w:rsid w:val="009E285A"/>
    <w:rsid w:val="009E4D02"/>
    <w:rsid w:val="009E781A"/>
    <w:rsid w:val="009E7FC3"/>
    <w:rsid w:val="009F22DB"/>
    <w:rsid w:val="009F3DE8"/>
    <w:rsid w:val="00A025B0"/>
    <w:rsid w:val="00A02D46"/>
    <w:rsid w:val="00A03718"/>
    <w:rsid w:val="00A10F53"/>
    <w:rsid w:val="00A11E02"/>
    <w:rsid w:val="00A13940"/>
    <w:rsid w:val="00A17C79"/>
    <w:rsid w:val="00A20486"/>
    <w:rsid w:val="00A21254"/>
    <w:rsid w:val="00A22DDF"/>
    <w:rsid w:val="00A231E2"/>
    <w:rsid w:val="00A23660"/>
    <w:rsid w:val="00A2449A"/>
    <w:rsid w:val="00A25030"/>
    <w:rsid w:val="00A267C3"/>
    <w:rsid w:val="00A33CFE"/>
    <w:rsid w:val="00A37613"/>
    <w:rsid w:val="00A438E9"/>
    <w:rsid w:val="00A43CAB"/>
    <w:rsid w:val="00A5186A"/>
    <w:rsid w:val="00A539BE"/>
    <w:rsid w:val="00A53F71"/>
    <w:rsid w:val="00A54019"/>
    <w:rsid w:val="00A54A96"/>
    <w:rsid w:val="00A55EF2"/>
    <w:rsid w:val="00A57731"/>
    <w:rsid w:val="00A62B66"/>
    <w:rsid w:val="00A66F41"/>
    <w:rsid w:val="00A709A3"/>
    <w:rsid w:val="00A724B1"/>
    <w:rsid w:val="00A72C77"/>
    <w:rsid w:val="00A737A0"/>
    <w:rsid w:val="00A75F8B"/>
    <w:rsid w:val="00A86735"/>
    <w:rsid w:val="00A904DF"/>
    <w:rsid w:val="00AA074B"/>
    <w:rsid w:val="00AA1F3A"/>
    <w:rsid w:val="00AA2292"/>
    <w:rsid w:val="00AA339D"/>
    <w:rsid w:val="00AA50BB"/>
    <w:rsid w:val="00AB0EF0"/>
    <w:rsid w:val="00AB14DD"/>
    <w:rsid w:val="00AB578C"/>
    <w:rsid w:val="00AB787F"/>
    <w:rsid w:val="00AC4CBD"/>
    <w:rsid w:val="00AC5942"/>
    <w:rsid w:val="00AC7149"/>
    <w:rsid w:val="00AD70E0"/>
    <w:rsid w:val="00AE1468"/>
    <w:rsid w:val="00AE2101"/>
    <w:rsid w:val="00AE38F2"/>
    <w:rsid w:val="00AE3A4B"/>
    <w:rsid w:val="00AE40B6"/>
    <w:rsid w:val="00AF1C99"/>
    <w:rsid w:val="00AF246E"/>
    <w:rsid w:val="00AF315D"/>
    <w:rsid w:val="00AF33B2"/>
    <w:rsid w:val="00AF4776"/>
    <w:rsid w:val="00AF51BB"/>
    <w:rsid w:val="00AF5BA7"/>
    <w:rsid w:val="00B00512"/>
    <w:rsid w:val="00B024F6"/>
    <w:rsid w:val="00B03A41"/>
    <w:rsid w:val="00B04162"/>
    <w:rsid w:val="00B046F4"/>
    <w:rsid w:val="00B07174"/>
    <w:rsid w:val="00B149EA"/>
    <w:rsid w:val="00B20E1B"/>
    <w:rsid w:val="00B23FDE"/>
    <w:rsid w:val="00B24D12"/>
    <w:rsid w:val="00B24F76"/>
    <w:rsid w:val="00B2681B"/>
    <w:rsid w:val="00B325CC"/>
    <w:rsid w:val="00B35024"/>
    <w:rsid w:val="00B36229"/>
    <w:rsid w:val="00B507E0"/>
    <w:rsid w:val="00B520F5"/>
    <w:rsid w:val="00B55E42"/>
    <w:rsid w:val="00B61A67"/>
    <w:rsid w:val="00B65C6A"/>
    <w:rsid w:val="00B67918"/>
    <w:rsid w:val="00B76D0A"/>
    <w:rsid w:val="00B812DA"/>
    <w:rsid w:val="00B816CA"/>
    <w:rsid w:val="00B82769"/>
    <w:rsid w:val="00B918EB"/>
    <w:rsid w:val="00B931F7"/>
    <w:rsid w:val="00B935EC"/>
    <w:rsid w:val="00B936B0"/>
    <w:rsid w:val="00B95423"/>
    <w:rsid w:val="00B95D31"/>
    <w:rsid w:val="00BA6946"/>
    <w:rsid w:val="00BB476E"/>
    <w:rsid w:val="00BB7068"/>
    <w:rsid w:val="00BB7BE5"/>
    <w:rsid w:val="00BC1824"/>
    <w:rsid w:val="00BC1B7E"/>
    <w:rsid w:val="00BC2DEF"/>
    <w:rsid w:val="00BC5EAC"/>
    <w:rsid w:val="00BC6556"/>
    <w:rsid w:val="00BC668C"/>
    <w:rsid w:val="00BC7B41"/>
    <w:rsid w:val="00BD3F8E"/>
    <w:rsid w:val="00BE09A2"/>
    <w:rsid w:val="00BE6D24"/>
    <w:rsid w:val="00BF1E9C"/>
    <w:rsid w:val="00BF269A"/>
    <w:rsid w:val="00BF45DD"/>
    <w:rsid w:val="00BF7BF8"/>
    <w:rsid w:val="00BF7E76"/>
    <w:rsid w:val="00C05927"/>
    <w:rsid w:val="00C137DE"/>
    <w:rsid w:val="00C13E56"/>
    <w:rsid w:val="00C15479"/>
    <w:rsid w:val="00C2050B"/>
    <w:rsid w:val="00C218D6"/>
    <w:rsid w:val="00C239E7"/>
    <w:rsid w:val="00C2455A"/>
    <w:rsid w:val="00C258CF"/>
    <w:rsid w:val="00C323A5"/>
    <w:rsid w:val="00C3455A"/>
    <w:rsid w:val="00C40EB0"/>
    <w:rsid w:val="00C42FE7"/>
    <w:rsid w:val="00C43114"/>
    <w:rsid w:val="00C54650"/>
    <w:rsid w:val="00C54D56"/>
    <w:rsid w:val="00C55384"/>
    <w:rsid w:val="00C6563B"/>
    <w:rsid w:val="00C672D2"/>
    <w:rsid w:val="00C74065"/>
    <w:rsid w:val="00C74184"/>
    <w:rsid w:val="00C777E7"/>
    <w:rsid w:val="00C82209"/>
    <w:rsid w:val="00C865C2"/>
    <w:rsid w:val="00C87BB3"/>
    <w:rsid w:val="00C954E7"/>
    <w:rsid w:val="00CA2DE6"/>
    <w:rsid w:val="00CA3F08"/>
    <w:rsid w:val="00CA4E79"/>
    <w:rsid w:val="00CA560B"/>
    <w:rsid w:val="00CA57EA"/>
    <w:rsid w:val="00CA6E2F"/>
    <w:rsid w:val="00CB0D7C"/>
    <w:rsid w:val="00CB144A"/>
    <w:rsid w:val="00CB1BDB"/>
    <w:rsid w:val="00CC4D7B"/>
    <w:rsid w:val="00CC79BF"/>
    <w:rsid w:val="00CD0C0D"/>
    <w:rsid w:val="00CD34A6"/>
    <w:rsid w:val="00CD67F4"/>
    <w:rsid w:val="00CD7A8A"/>
    <w:rsid w:val="00CE1649"/>
    <w:rsid w:val="00CE3C62"/>
    <w:rsid w:val="00CF55CE"/>
    <w:rsid w:val="00CF65C1"/>
    <w:rsid w:val="00D05863"/>
    <w:rsid w:val="00D07D12"/>
    <w:rsid w:val="00D10D51"/>
    <w:rsid w:val="00D1262C"/>
    <w:rsid w:val="00D134A2"/>
    <w:rsid w:val="00D1519C"/>
    <w:rsid w:val="00D16F92"/>
    <w:rsid w:val="00D17263"/>
    <w:rsid w:val="00D17F55"/>
    <w:rsid w:val="00D2478B"/>
    <w:rsid w:val="00D32B87"/>
    <w:rsid w:val="00D372A3"/>
    <w:rsid w:val="00D4019E"/>
    <w:rsid w:val="00D422FE"/>
    <w:rsid w:val="00D466F6"/>
    <w:rsid w:val="00D52ECF"/>
    <w:rsid w:val="00D55511"/>
    <w:rsid w:val="00D605F8"/>
    <w:rsid w:val="00D60755"/>
    <w:rsid w:val="00D62655"/>
    <w:rsid w:val="00D71772"/>
    <w:rsid w:val="00D737F2"/>
    <w:rsid w:val="00D76A37"/>
    <w:rsid w:val="00D8308A"/>
    <w:rsid w:val="00D84296"/>
    <w:rsid w:val="00D9468F"/>
    <w:rsid w:val="00DA2536"/>
    <w:rsid w:val="00DA2F2D"/>
    <w:rsid w:val="00DA43F9"/>
    <w:rsid w:val="00DA5AFB"/>
    <w:rsid w:val="00DA766A"/>
    <w:rsid w:val="00DA7CE5"/>
    <w:rsid w:val="00DB49C8"/>
    <w:rsid w:val="00DC0B93"/>
    <w:rsid w:val="00DC1FFE"/>
    <w:rsid w:val="00DC716F"/>
    <w:rsid w:val="00DC7B6E"/>
    <w:rsid w:val="00DD0A87"/>
    <w:rsid w:val="00DD0E99"/>
    <w:rsid w:val="00DD116D"/>
    <w:rsid w:val="00DD2713"/>
    <w:rsid w:val="00DD2D8C"/>
    <w:rsid w:val="00DD4F95"/>
    <w:rsid w:val="00DE191A"/>
    <w:rsid w:val="00DE382D"/>
    <w:rsid w:val="00DE3A87"/>
    <w:rsid w:val="00DE4B37"/>
    <w:rsid w:val="00DF22DF"/>
    <w:rsid w:val="00DF44C7"/>
    <w:rsid w:val="00DF5442"/>
    <w:rsid w:val="00DF6C23"/>
    <w:rsid w:val="00DF6C80"/>
    <w:rsid w:val="00E016B8"/>
    <w:rsid w:val="00E017A1"/>
    <w:rsid w:val="00E0295A"/>
    <w:rsid w:val="00E0500C"/>
    <w:rsid w:val="00E05888"/>
    <w:rsid w:val="00E10537"/>
    <w:rsid w:val="00E14B52"/>
    <w:rsid w:val="00E16E7C"/>
    <w:rsid w:val="00E200FB"/>
    <w:rsid w:val="00E25DDF"/>
    <w:rsid w:val="00E26152"/>
    <w:rsid w:val="00E31021"/>
    <w:rsid w:val="00E44C37"/>
    <w:rsid w:val="00E44EF9"/>
    <w:rsid w:val="00E455FC"/>
    <w:rsid w:val="00E47DB8"/>
    <w:rsid w:val="00E510AB"/>
    <w:rsid w:val="00E53CC4"/>
    <w:rsid w:val="00E54353"/>
    <w:rsid w:val="00E543C4"/>
    <w:rsid w:val="00E54F3D"/>
    <w:rsid w:val="00E62F62"/>
    <w:rsid w:val="00E63469"/>
    <w:rsid w:val="00E65AF9"/>
    <w:rsid w:val="00E673AC"/>
    <w:rsid w:val="00E70867"/>
    <w:rsid w:val="00E74E85"/>
    <w:rsid w:val="00E75CB7"/>
    <w:rsid w:val="00E80044"/>
    <w:rsid w:val="00E80A29"/>
    <w:rsid w:val="00E91221"/>
    <w:rsid w:val="00E947FE"/>
    <w:rsid w:val="00EA3A5F"/>
    <w:rsid w:val="00EA53E8"/>
    <w:rsid w:val="00EA652D"/>
    <w:rsid w:val="00EB07A3"/>
    <w:rsid w:val="00EB76AE"/>
    <w:rsid w:val="00EC0F87"/>
    <w:rsid w:val="00EC15E8"/>
    <w:rsid w:val="00EC1B5C"/>
    <w:rsid w:val="00EC2D08"/>
    <w:rsid w:val="00EC3989"/>
    <w:rsid w:val="00EC4A1E"/>
    <w:rsid w:val="00EC5B40"/>
    <w:rsid w:val="00EC6A41"/>
    <w:rsid w:val="00ED0F96"/>
    <w:rsid w:val="00ED2961"/>
    <w:rsid w:val="00ED5FA7"/>
    <w:rsid w:val="00EE29D8"/>
    <w:rsid w:val="00EE597D"/>
    <w:rsid w:val="00EF1861"/>
    <w:rsid w:val="00EF1C56"/>
    <w:rsid w:val="00EF7D41"/>
    <w:rsid w:val="00F001BE"/>
    <w:rsid w:val="00F00270"/>
    <w:rsid w:val="00F01D0E"/>
    <w:rsid w:val="00F056E2"/>
    <w:rsid w:val="00F13F58"/>
    <w:rsid w:val="00F144C2"/>
    <w:rsid w:val="00F15D76"/>
    <w:rsid w:val="00F16F98"/>
    <w:rsid w:val="00F202EA"/>
    <w:rsid w:val="00F207D0"/>
    <w:rsid w:val="00F234B5"/>
    <w:rsid w:val="00F30BBF"/>
    <w:rsid w:val="00F3233E"/>
    <w:rsid w:val="00F35917"/>
    <w:rsid w:val="00F45A20"/>
    <w:rsid w:val="00F46ABB"/>
    <w:rsid w:val="00F509FA"/>
    <w:rsid w:val="00F55C6F"/>
    <w:rsid w:val="00F56D7E"/>
    <w:rsid w:val="00F60210"/>
    <w:rsid w:val="00F607B3"/>
    <w:rsid w:val="00F609A5"/>
    <w:rsid w:val="00F61BA3"/>
    <w:rsid w:val="00F65AC4"/>
    <w:rsid w:val="00F66D7D"/>
    <w:rsid w:val="00F71EAD"/>
    <w:rsid w:val="00F8556F"/>
    <w:rsid w:val="00F85AFF"/>
    <w:rsid w:val="00FA1C11"/>
    <w:rsid w:val="00FA3FA6"/>
    <w:rsid w:val="00FA6548"/>
    <w:rsid w:val="00FB06CA"/>
    <w:rsid w:val="00FB2E4B"/>
    <w:rsid w:val="00FB36F1"/>
    <w:rsid w:val="00FB3A18"/>
    <w:rsid w:val="00FB46AC"/>
    <w:rsid w:val="00FB599B"/>
    <w:rsid w:val="00FB59A4"/>
    <w:rsid w:val="00FB6507"/>
    <w:rsid w:val="00FB7FD6"/>
    <w:rsid w:val="00FC0309"/>
    <w:rsid w:val="00FC0667"/>
    <w:rsid w:val="00FC10E9"/>
    <w:rsid w:val="00FC3087"/>
    <w:rsid w:val="00FC31E4"/>
    <w:rsid w:val="00FC40E7"/>
    <w:rsid w:val="00FC5F4F"/>
    <w:rsid w:val="00FD47CC"/>
    <w:rsid w:val="00FE5C56"/>
    <w:rsid w:val="00F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0CEF69"/>
  <w15:docId w15:val="{BA7CC477-64A7-4D49-8B30-23F98764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5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5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53D"/>
  </w:style>
  <w:style w:type="paragraph" w:styleId="Footer">
    <w:name w:val="footer"/>
    <w:basedOn w:val="Normal"/>
    <w:link w:val="FooterChar"/>
    <w:uiPriority w:val="99"/>
    <w:unhideWhenUsed/>
    <w:rsid w:val="008065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3D"/>
  </w:style>
  <w:style w:type="paragraph" w:styleId="BalloonText">
    <w:name w:val="Balloon Text"/>
    <w:basedOn w:val="Normal"/>
    <w:link w:val="BalloonTextChar"/>
    <w:uiPriority w:val="99"/>
    <w:semiHidden/>
    <w:unhideWhenUsed/>
    <w:rsid w:val="004B07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7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12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2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2E78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omeswell.onesuffolk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Cutts</cp:lastModifiedBy>
  <cp:revision>2</cp:revision>
  <cp:lastPrinted>2021-09-23T15:07:00Z</cp:lastPrinted>
  <dcterms:created xsi:type="dcterms:W3CDTF">2021-11-17T22:34:00Z</dcterms:created>
  <dcterms:modified xsi:type="dcterms:W3CDTF">2021-11-17T22:34:00Z</dcterms:modified>
</cp:coreProperties>
</file>